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55D" w:rsidRDefault="00FD455D" w:rsidP="00FD4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455D">
        <w:rPr>
          <w:rFonts w:ascii="Times New Roman" w:hAnsi="Times New Roman" w:cs="Times New Roman"/>
          <w:sz w:val="28"/>
          <w:szCs w:val="28"/>
        </w:rPr>
        <w:t>Древнеримский оратор Цицерон считал, что правильно построенная речь содержит ответы на семь вопросов: что? как? когда? почему? где? чем? зачем?</w:t>
      </w:r>
    </w:p>
    <w:p w:rsidR="00FD455D" w:rsidRPr="00FD455D" w:rsidRDefault="00FD455D" w:rsidP="00FD4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736" w:rsidRDefault="00975736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736">
        <w:rPr>
          <w:rFonts w:ascii="Times New Roman" w:hAnsi="Times New Roman" w:cs="Times New Roman"/>
          <w:i/>
          <w:iCs/>
          <w:sz w:val="28"/>
          <w:szCs w:val="28"/>
        </w:rPr>
        <w:t xml:space="preserve">Индекс социального благополучия школы (ИСБШ) </w:t>
      </w:r>
      <w:r w:rsidRPr="00975736">
        <w:rPr>
          <w:rFonts w:ascii="Times New Roman" w:hAnsi="Times New Roman" w:cs="Times New Roman"/>
          <w:sz w:val="28"/>
          <w:szCs w:val="28"/>
        </w:rPr>
        <w:t>– эт</w:t>
      </w:r>
      <w:r>
        <w:rPr>
          <w:rFonts w:ascii="Times New Roman" w:hAnsi="Times New Roman" w:cs="Times New Roman"/>
          <w:sz w:val="28"/>
          <w:szCs w:val="28"/>
        </w:rPr>
        <w:t>о показатель, позволяющий выде</w:t>
      </w:r>
      <w:r w:rsidRPr="00975736">
        <w:rPr>
          <w:rFonts w:ascii="Times New Roman" w:hAnsi="Times New Roman" w:cs="Times New Roman"/>
          <w:sz w:val="28"/>
          <w:szCs w:val="28"/>
        </w:rPr>
        <w:t>лить школы, которые работают в сложном социальном контек</w:t>
      </w:r>
      <w:r>
        <w:rPr>
          <w:rFonts w:ascii="Times New Roman" w:hAnsi="Times New Roman" w:cs="Times New Roman"/>
          <w:sz w:val="28"/>
          <w:szCs w:val="28"/>
        </w:rPr>
        <w:t xml:space="preserve">сте. Этот контекст определяется  </w:t>
      </w:r>
      <w:r w:rsidRPr="00975736">
        <w:rPr>
          <w:rFonts w:ascii="Times New Roman" w:hAnsi="Times New Roman" w:cs="Times New Roman"/>
          <w:sz w:val="28"/>
          <w:szCs w:val="28"/>
        </w:rPr>
        <w:t>территорией школы, качеством ее кадровых и материальных</w:t>
      </w:r>
      <w:r>
        <w:rPr>
          <w:rFonts w:ascii="Times New Roman" w:hAnsi="Times New Roman" w:cs="Times New Roman"/>
          <w:sz w:val="28"/>
          <w:szCs w:val="28"/>
        </w:rPr>
        <w:t xml:space="preserve"> ресурсов, но прежде всего осо</w:t>
      </w:r>
      <w:r w:rsidRPr="00975736">
        <w:rPr>
          <w:rFonts w:ascii="Times New Roman" w:hAnsi="Times New Roman" w:cs="Times New Roman"/>
          <w:sz w:val="28"/>
          <w:szCs w:val="28"/>
        </w:rPr>
        <w:t>бенностями контингента учащихся и их семей.</w:t>
      </w:r>
    </w:p>
    <w:p w:rsidR="006B0E29" w:rsidRDefault="006B0E29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E29" w:rsidRDefault="006B0E29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МБОУ СОШ № 6 обуча</w:t>
      </w:r>
      <w:r w:rsidR="00F3675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F36751">
        <w:rPr>
          <w:rFonts w:ascii="Times New Roman" w:hAnsi="Times New Roman" w:cs="Times New Roman"/>
          <w:sz w:val="28"/>
          <w:szCs w:val="28"/>
        </w:rPr>
        <w:t>308 детей  в 232 семьях.</w:t>
      </w:r>
    </w:p>
    <w:p w:rsidR="006B0E29" w:rsidRDefault="006B0E29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</w:t>
      </w:r>
      <w:r w:rsidR="00F3675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многодетных семей – 50</w:t>
      </w:r>
      <w:r w:rsidR="008468B8">
        <w:rPr>
          <w:rFonts w:ascii="Times New Roman" w:hAnsi="Times New Roman" w:cs="Times New Roman"/>
          <w:sz w:val="28"/>
          <w:szCs w:val="28"/>
        </w:rPr>
        <w:t xml:space="preserve">  (22 %)</w:t>
      </w:r>
      <w:r>
        <w:rPr>
          <w:rFonts w:ascii="Times New Roman" w:hAnsi="Times New Roman" w:cs="Times New Roman"/>
          <w:sz w:val="28"/>
          <w:szCs w:val="28"/>
        </w:rPr>
        <w:t>, в них детей – 97</w:t>
      </w:r>
      <w:r w:rsidR="008468B8">
        <w:rPr>
          <w:rFonts w:ascii="Times New Roman" w:hAnsi="Times New Roman" w:cs="Times New Roman"/>
          <w:sz w:val="28"/>
          <w:szCs w:val="28"/>
        </w:rPr>
        <w:t xml:space="preserve"> (31 %)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0E29" w:rsidRDefault="00F36751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</w:t>
      </w:r>
      <w:r w:rsidR="006B0E29">
        <w:rPr>
          <w:rFonts w:ascii="Times New Roman" w:hAnsi="Times New Roman" w:cs="Times New Roman"/>
          <w:sz w:val="28"/>
          <w:szCs w:val="28"/>
        </w:rPr>
        <w:t>алообеспеченных семей – 98</w:t>
      </w:r>
      <w:r w:rsidR="008468B8">
        <w:rPr>
          <w:rFonts w:ascii="Times New Roman" w:hAnsi="Times New Roman" w:cs="Times New Roman"/>
          <w:sz w:val="28"/>
          <w:szCs w:val="28"/>
        </w:rPr>
        <w:t xml:space="preserve">  (42 %)</w:t>
      </w:r>
      <w:r w:rsidR="006B0E29">
        <w:rPr>
          <w:rFonts w:ascii="Times New Roman" w:hAnsi="Times New Roman" w:cs="Times New Roman"/>
          <w:sz w:val="28"/>
          <w:szCs w:val="28"/>
        </w:rPr>
        <w:t>, в них детей</w:t>
      </w:r>
      <w:r w:rsidR="008468B8">
        <w:rPr>
          <w:rFonts w:ascii="Times New Roman" w:hAnsi="Times New Roman" w:cs="Times New Roman"/>
          <w:sz w:val="28"/>
          <w:szCs w:val="28"/>
        </w:rPr>
        <w:t xml:space="preserve"> - </w:t>
      </w:r>
      <w:r w:rsidR="006B0E29">
        <w:rPr>
          <w:rFonts w:ascii="Times New Roman" w:hAnsi="Times New Roman" w:cs="Times New Roman"/>
          <w:sz w:val="28"/>
          <w:szCs w:val="28"/>
        </w:rPr>
        <w:t xml:space="preserve"> 15</w:t>
      </w:r>
      <w:r w:rsidR="0012044F">
        <w:rPr>
          <w:rFonts w:ascii="Times New Roman" w:hAnsi="Times New Roman" w:cs="Times New Roman"/>
          <w:sz w:val="28"/>
          <w:szCs w:val="28"/>
        </w:rPr>
        <w:t>2</w:t>
      </w:r>
      <w:r w:rsidR="008468B8">
        <w:rPr>
          <w:rFonts w:ascii="Times New Roman" w:hAnsi="Times New Roman" w:cs="Times New Roman"/>
          <w:sz w:val="28"/>
          <w:szCs w:val="28"/>
        </w:rPr>
        <w:t xml:space="preserve"> (</w:t>
      </w:r>
      <w:r w:rsidR="0012044F">
        <w:rPr>
          <w:rFonts w:ascii="Times New Roman" w:hAnsi="Times New Roman" w:cs="Times New Roman"/>
          <w:sz w:val="28"/>
          <w:szCs w:val="28"/>
        </w:rPr>
        <w:t>49</w:t>
      </w:r>
      <w:r w:rsidR="008468B8">
        <w:rPr>
          <w:rFonts w:ascii="Times New Roman" w:hAnsi="Times New Roman" w:cs="Times New Roman"/>
          <w:sz w:val="28"/>
          <w:szCs w:val="28"/>
        </w:rPr>
        <w:t xml:space="preserve"> %)</w:t>
      </w:r>
      <w:r w:rsidR="006B0E29">
        <w:rPr>
          <w:rFonts w:ascii="Times New Roman" w:hAnsi="Times New Roman" w:cs="Times New Roman"/>
          <w:sz w:val="28"/>
          <w:szCs w:val="28"/>
        </w:rPr>
        <w:t>;</w:t>
      </w:r>
    </w:p>
    <w:p w:rsidR="006B0E29" w:rsidRPr="0012044F" w:rsidRDefault="0012044F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36751" w:rsidRPr="0012044F">
        <w:rPr>
          <w:rFonts w:ascii="Times New Roman" w:hAnsi="Times New Roman" w:cs="Times New Roman"/>
          <w:sz w:val="28"/>
          <w:szCs w:val="28"/>
        </w:rPr>
        <w:t>н</w:t>
      </w:r>
      <w:r w:rsidR="008468B8" w:rsidRPr="0012044F">
        <w:rPr>
          <w:rFonts w:ascii="Times New Roman" w:hAnsi="Times New Roman" w:cs="Times New Roman"/>
          <w:sz w:val="28"/>
          <w:szCs w:val="28"/>
        </w:rPr>
        <w:t xml:space="preserve">еполных семей </w:t>
      </w:r>
      <w:r w:rsidRPr="0012044F">
        <w:rPr>
          <w:rFonts w:ascii="Times New Roman" w:hAnsi="Times New Roman" w:cs="Times New Roman"/>
          <w:sz w:val="28"/>
          <w:szCs w:val="28"/>
        </w:rPr>
        <w:t>– 57 (25 %)</w:t>
      </w:r>
      <w:r w:rsidR="008468B8" w:rsidRPr="0012044F">
        <w:rPr>
          <w:rFonts w:ascii="Times New Roman" w:hAnsi="Times New Roman" w:cs="Times New Roman"/>
          <w:sz w:val="28"/>
          <w:szCs w:val="28"/>
        </w:rPr>
        <w:t xml:space="preserve"> , в них детей </w:t>
      </w:r>
      <w:r w:rsidR="00F36751" w:rsidRPr="0012044F">
        <w:rPr>
          <w:rFonts w:ascii="Times New Roman" w:hAnsi="Times New Roman" w:cs="Times New Roman"/>
          <w:sz w:val="28"/>
          <w:szCs w:val="28"/>
        </w:rPr>
        <w:t>–</w:t>
      </w:r>
      <w:r w:rsidRPr="0012044F">
        <w:rPr>
          <w:rFonts w:ascii="Times New Roman" w:hAnsi="Times New Roman" w:cs="Times New Roman"/>
          <w:sz w:val="28"/>
          <w:szCs w:val="28"/>
        </w:rPr>
        <w:t xml:space="preserve"> 70 </w:t>
      </w:r>
      <w:proofErr w:type="gramStart"/>
      <w:r w:rsidRPr="0012044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2044F">
        <w:rPr>
          <w:rFonts w:ascii="Times New Roman" w:hAnsi="Times New Roman" w:cs="Times New Roman"/>
          <w:sz w:val="28"/>
          <w:szCs w:val="28"/>
        </w:rPr>
        <w:t>30 %)</w:t>
      </w:r>
    </w:p>
    <w:p w:rsidR="00F36751" w:rsidRDefault="0012044F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="00F36751">
        <w:rPr>
          <w:rFonts w:ascii="Times New Roman" w:hAnsi="Times New Roman" w:cs="Times New Roman"/>
          <w:sz w:val="28"/>
          <w:szCs w:val="28"/>
        </w:rPr>
        <w:t>опекаемые</w:t>
      </w:r>
      <w:proofErr w:type="gramEnd"/>
      <w:r w:rsidR="00F36751">
        <w:rPr>
          <w:rFonts w:ascii="Times New Roman" w:hAnsi="Times New Roman" w:cs="Times New Roman"/>
          <w:sz w:val="28"/>
          <w:szCs w:val="28"/>
        </w:rPr>
        <w:t xml:space="preserve"> – 10 детей в 8 семьях;</w:t>
      </w:r>
    </w:p>
    <w:p w:rsidR="00F36751" w:rsidRDefault="00F36751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дети-инвалиды – 4 человека.</w:t>
      </w:r>
    </w:p>
    <w:p w:rsidR="00CB2C9B" w:rsidRDefault="00CB2C9B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2C9B" w:rsidRDefault="00CB2C9B" w:rsidP="00CB2C9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обучающихся из семей, где оба родителя имеют высшее обр</w:t>
      </w:r>
      <w:r w:rsidR="00A0690B">
        <w:rPr>
          <w:rFonts w:ascii="Times New Roman" w:hAnsi="Times New Roman" w:cs="Times New Roman"/>
          <w:sz w:val="28"/>
          <w:szCs w:val="28"/>
        </w:rPr>
        <w:t xml:space="preserve">азования:     </w:t>
      </w:r>
      <w:proofErr w:type="gramStart"/>
      <w:r w:rsidR="00A0690B">
        <w:rPr>
          <w:rFonts w:ascii="Times New Roman" w:hAnsi="Times New Roman" w:cs="Times New Roman"/>
          <w:b/>
          <w:sz w:val="28"/>
          <w:szCs w:val="28"/>
        </w:rPr>
        <w:t>0,05</w:t>
      </w:r>
      <w:proofErr w:type="gramEnd"/>
      <w:r w:rsidR="00120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90B" w:rsidRPr="00A0690B">
        <w:rPr>
          <w:rFonts w:ascii="Times New Roman" w:hAnsi="Times New Roman" w:cs="Times New Roman"/>
          <w:b/>
          <w:sz w:val="28"/>
          <w:szCs w:val="28"/>
        </w:rPr>
        <w:t>т.е.   5 %</w:t>
      </w:r>
      <w:r w:rsidR="00A0690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14 детей </w:t>
      </w:r>
      <w:r w:rsidR="00A0690B">
        <w:rPr>
          <w:rFonts w:ascii="Times New Roman" w:hAnsi="Times New Roman" w:cs="Times New Roman"/>
          <w:sz w:val="28"/>
          <w:szCs w:val="28"/>
        </w:rPr>
        <w:t>из 9 семей)</w:t>
      </w:r>
    </w:p>
    <w:p w:rsidR="00CB2C9B" w:rsidRDefault="00A0690B" w:rsidP="00CB2C9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учащихся из семей, где один единственный родитель или оба родителя являются безработными: </w:t>
      </w:r>
      <w:proofErr w:type="gramStart"/>
      <w:r w:rsidRPr="00A0690B">
        <w:rPr>
          <w:rFonts w:ascii="Times New Roman" w:hAnsi="Times New Roman" w:cs="Times New Roman"/>
          <w:b/>
          <w:sz w:val="28"/>
          <w:szCs w:val="28"/>
        </w:rPr>
        <w:t>0,43</w:t>
      </w:r>
      <w:proofErr w:type="gramEnd"/>
      <w:r w:rsidRPr="00A0690B">
        <w:rPr>
          <w:rFonts w:ascii="Times New Roman" w:hAnsi="Times New Roman" w:cs="Times New Roman"/>
          <w:b/>
          <w:sz w:val="28"/>
          <w:szCs w:val="28"/>
        </w:rPr>
        <w:t xml:space="preserve"> т.е. 43 %</w:t>
      </w:r>
      <w:r w:rsidRPr="00A0690B">
        <w:rPr>
          <w:rFonts w:ascii="Times New Roman" w:hAnsi="Times New Roman" w:cs="Times New Roman"/>
          <w:sz w:val="28"/>
          <w:szCs w:val="28"/>
        </w:rPr>
        <w:t>(132 ребенка  из 89 семей</w:t>
      </w:r>
      <w:r>
        <w:rPr>
          <w:rFonts w:ascii="Times New Roman" w:hAnsi="Times New Roman" w:cs="Times New Roman"/>
          <w:sz w:val="28"/>
          <w:szCs w:val="28"/>
        </w:rPr>
        <w:t xml:space="preserve"> – 38 %)</w:t>
      </w:r>
    </w:p>
    <w:p w:rsidR="00D97DF6" w:rsidRPr="0012044F" w:rsidRDefault="00D97DF6" w:rsidP="00CB2C9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учащихся из неполных семей – </w:t>
      </w:r>
      <w:proofErr w:type="gramStart"/>
      <w:r w:rsidRPr="0012044F">
        <w:rPr>
          <w:rFonts w:ascii="Times New Roman" w:hAnsi="Times New Roman" w:cs="Times New Roman"/>
          <w:b/>
          <w:sz w:val="28"/>
          <w:szCs w:val="28"/>
        </w:rPr>
        <w:t>0,23</w:t>
      </w:r>
      <w:proofErr w:type="gramEnd"/>
      <w:r w:rsidRPr="0012044F">
        <w:rPr>
          <w:rFonts w:ascii="Times New Roman" w:hAnsi="Times New Roman" w:cs="Times New Roman"/>
          <w:b/>
          <w:sz w:val="28"/>
          <w:szCs w:val="28"/>
        </w:rPr>
        <w:t xml:space="preserve"> т.е. 23 %</w:t>
      </w:r>
      <w:r w:rsidR="0012044F" w:rsidRPr="0012044F">
        <w:rPr>
          <w:rFonts w:ascii="Times New Roman" w:hAnsi="Times New Roman" w:cs="Times New Roman"/>
          <w:sz w:val="28"/>
          <w:szCs w:val="28"/>
        </w:rPr>
        <w:t xml:space="preserve"> (70 детей из  57</w:t>
      </w:r>
      <w:r w:rsidRPr="0012044F">
        <w:rPr>
          <w:rFonts w:ascii="Times New Roman" w:hAnsi="Times New Roman" w:cs="Times New Roman"/>
          <w:sz w:val="28"/>
          <w:szCs w:val="28"/>
        </w:rPr>
        <w:t xml:space="preserve">  семей)</w:t>
      </w:r>
    </w:p>
    <w:p w:rsidR="00D97DF6" w:rsidRDefault="00D97DF6" w:rsidP="00CB2C9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DF6">
        <w:rPr>
          <w:rFonts w:ascii="Times New Roman" w:hAnsi="Times New Roman" w:cs="Times New Roman"/>
          <w:sz w:val="28"/>
          <w:szCs w:val="28"/>
        </w:rPr>
        <w:t>Доля обучающихся</w:t>
      </w:r>
      <w:r>
        <w:rPr>
          <w:rFonts w:ascii="Times New Roman" w:hAnsi="Times New Roman" w:cs="Times New Roman"/>
          <w:sz w:val="28"/>
          <w:szCs w:val="28"/>
        </w:rPr>
        <w:t xml:space="preserve">, состоящих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учете и других видах учета:  </w:t>
      </w:r>
      <w:r w:rsidRPr="00D97DF6">
        <w:rPr>
          <w:rFonts w:ascii="Times New Roman" w:hAnsi="Times New Roman" w:cs="Times New Roman"/>
          <w:b/>
          <w:sz w:val="28"/>
          <w:szCs w:val="28"/>
        </w:rPr>
        <w:t>0,006 т.е. 0,6 %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2 ребенка из 1 семьи) и 2 семьи в которых воспитываются 6 детей (4 ученика школы и 2 ученика школы-интерната)</w:t>
      </w:r>
    </w:p>
    <w:p w:rsidR="00D97DF6" w:rsidRPr="00D97DF6" w:rsidRDefault="00D97DF6" w:rsidP="00CB2C9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обучающихся из семей, с особым миграционным и языковым статусом: </w:t>
      </w:r>
      <w:proofErr w:type="gramStart"/>
      <w:r w:rsidR="001530B6" w:rsidRPr="001530B6">
        <w:rPr>
          <w:rFonts w:ascii="Times New Roman" w:hAnsi="Times New Roman" w:cs="Times New Roman"/>
          <w:b/>
          <w:sz w:val="28"/>
          <w:szCs w:val="28"/>
        </w:rPr>
        <w:t>0,17</w:t>
      </w:r>
      <w:proofErr w:type="gramEnd"/>
      <w:r w:rsidR="001530B6" w:rsidRPr="001530B6">
        <w:rPr>
          <w:rFonts w:ascii="Times New Roman" w:hAnsi="Times New Roman" w:cs="Times New Roman"/>
          <w:b/>
          <w:sz w:val="28"/>
          <w:szCs w:val="28"/>
        </w:rPr>
        <w:t xml:space="preserve"> т.е. 17 %</w:t>
      </w:r>
      <w:r w:rsidR="001530B6">
        <w:rPr>
          <w:rFonts w:ascii="Times New Roman" w:hAnsi="Times New Roman" w:cs="Times New Roman"/>
          <w:sz w:val="28"/>
          <w:szCs w:val="28"/>
        </w:rPr>
        <w:t xml:space="preserve"> (51 ребенок из 32 семей – 14 %)</w:t>
      </w:r>
    </w:p>
    <w:p w:rsidR="00093C15" w:rsidRDefault="00093C15" w:rsidP="00093C15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530B6" w:rsidRPr="00093C15" w:rsidRDefault="00093C15" w:rsidP="00093C15">
      <w:pPr>
        <w:jc w:val="both"/>
        <w:rPr>
          <w:rFonts w:ascii="Times New Roman" w:hAnsi="Times New Roman" w:cs="Times New Roman"/>
          <w:sz w:val="28"/>
          <w:szCs w:val="28"/>
        </w:rPr>
      </w:pPr>
      <w:r w:rsidRPr="00093C15">
        <w:rPr>
          <w:rFonts w:ascii="Times New Roman" w:hAnsi="Times New Roman" w:cs="Times New Roman"/>
          <w:sz w:val="28"/>
          <w:szCs w:val="28"/>
        </w:rPr>
        <w:t xml:space="preserve">       Национальный состав семей</w:t>
      </w:r>
      <w:r w:rsidR="001530B6" w:rsidRPr="00093C15">
        <w:rPr>
          <w:rFonts w:ascii="Times New Roman" w:hAnsi="Times New Roman" w:cs="Times New Roman"/>
          <w:sz w:val="28"/>
          <w:szCs w:val="28"/>
        </w:rPr>
        <w:t>:  цыган</w:t>
      </w:r>
      <w:r w:rsidRPr="00093C15">
        <w:rPr>
          <w:rFonts w:ascii="Times New Roman" w:hAnsi="Times New Roman" w:cs="Times New Roman"/>
          <w:sz w:val="28"/>
          <w:szCs w:val="28"/>
        </w:rPr>
        <w:t>е</w:t>
      </w:r>
      <w:r w:rsidR="001530B6" w:rsidRPr="00093C15">
        <w:rPr>
          <w:rFonts w:ascii="Times New Roman" w:hAnsi="Times New Roman" w:cs="Times New Roman"/>
          <w:sz w:val="28"/>
          <w:szCs w:val="28"/>
        </w:rPr>
        <w:t xml:space="preserve"> - 14 семей, армян</w:t>
      </w:r>
      <w:r w:rsidRPr="00093C15">
        <w:rPr>
          <w:rFonts w:ascii="Times New Roman" w:hAnsi="Times New Roman" w:cs="Times New Roman"/>
          <w:sz w:val="28"/>
          <w:szCs w:val="28"/>
        </w:rPr>
        <w:t>е</w:t>
      </w:r>
      <w:r w:rsidR="001530B6" w:rsidRPr="00093C15">
        <w:rPr>
          <w:rFonts w:ascii="Times New Roman" w:hAnsi="Times New Roman" w:cs="Times New Roman"/>
          <w:sz w:val="28"/>
          <w:szCs w:val="28"/>
        </w:rPr>
        <w:t xml:space="preserve"> </w:t>
      </w:r>
      <w:r w:rsidR="00A566C5" w:rsidRPr="00093C15">
        <w:rPr>
          <w:rFonts w:ascii="Times New Roman" w:hAnsi="Times New Roman" w:cs="Times New Roman"/>
          <w:sz w:val="28"/>
          <w:szCs w:val="28"/>
        </w:rPr>
        <w:t xml:space="preserve">–10 семей </w:t>
      </w:r>
    </w:p>
    <w:p w:rsidR="00185D3D" w:rsidRDefault="00185D3D" w:rsidP="00185D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5D3D" w:rsidRPr="00093C15" w:rsidRDefault="00185D3D" w:rsidP="00DE1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C15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DE1F3C" w:rsidRPr="00093C15">
        <w:rPr>
          <w:rFonts w:ascii="Times New Roman" w:hAnsi="Times New Roman" w:cs="Times New Roman"/>
          <w:sz w:val="28"/>
          <w:szCs w:val="28"/>
        </w:rPr>
        <w:t>занятости родителей</w:t>
      </w:r>
    </w:p>
    <w:p w:rsidR="00DE1F3C" w:rsidRDefault="00DE1F3C" w:rsidP="00DE1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семей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Работающие семьи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F3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44 %</w:t>
            </w:r>
          </w:p>
        </w:tc>
      </w:tr>
      <w:tr w:rsidR="00DE1F3C" w:rsidRPr="00DE1F3C" w:rsidTr="00DE1F3C">
        <w:tc>
          <w:tcPr>
            <w:tcW w:w="2392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классов</w:t>
            </w:r>
          </w:p>
        </w:tc>
        <w:tc>
          <w:tcPr>
            <w:tcW w:w="2393" w:type="dxa"/>
          </w:tcPr>
          <w:p w:rsidR="00DE1F3C" w:rsidRPr="00DE1F3C" w:rsidRDefault="006B4B99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E1F3C"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E1F3C">
              <w:rPr>
                <w:rFonts w:ascii="Times New Roman" w:hAnsi="Times New Roman" w:cs="Times New Roman"/>
                <w:noProof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="00DE1F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DE1F3C" w:rsidRPr="00DE1F3C" w:rsidRDefault="006B4B99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E1F3C"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E1F3C">
              <w:rPr>
                <w:rFonts w:ascii="Times New Roman" w:hAnsi="Times New Roman" w:cs="Times New Roman"/>
                <w:noProof/>
                <w:sz w:val="28"/>
                <w:szCs w:val="28"/>
              </w:rPr>
              <w:t>127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2393" w:type="dxa"/>
          </w:tcPr>
          <w:p w:rsidR="00DE1F3C" w:rsidRPr="00DE1F3C" w:rsidRDefault="00DE1F3C" w:rsidP="00DE1F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5D3D" w:rsidRDefault="00185D3D" w:rsidP="00185D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5D3D" w:rsidRDefault="00185D3D" w:rsidP="00185D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5D3D" w:rsidRPr="00185D3D" w:rsidRDefault="00185D3D" w:rsidP="00185D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D3D">
        <w:rPr>
          <w:rFonts w:ascii="Times New Roman" w:hAnsi="Times New Roman" w:cs="Times New Roman"/>
          <w:sz w:val="28"/>
          <w:szCs w:val="28"/>
        </w:rPr>
        <w:t>На основе анализа внутренних и внешних факторов, оказывающих влияние на качество образования в школе, были выявлены причины сложных социальных условий:</w:t>
      </w:r>
    </w:p>
    <w:p w:rsidR="00185D3D" w:rsidRPr="00185D3D" w:rsidRDefault="00185D3D" w:rsidP="00185D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5D3D" w:rsidRPr="00185D3D" w:rsidRDefault="00185D3D" w:rsidP="00185D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D3D">
        <w:rPr>
          <w:rFonts w:ascii="Times New Roman" w:hAnsi="Times New Roman" w:cs="Times New Roman"/>
          <w:sz w:val="28"/>
          <w:szCs w:val="28"/>
        </w:rPr>
        <w:t>1. Крайне низкий образовательный статус родителей и отсутствие заинтересованности в успехах своих детей.</w:t>
      </w:r>
    </w:p>
    <w:p w:rsidR="00185D3D" w:rsidRPr="00185D3D" w:rsidRDefault="00185D3D" w:rsidP="00185D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D3D">
        <w:rPr>
          <w:rFonts w:ascii="Times New Roman" w:hAnsi="Times New Roman" w:cs="Times New Roman"/>
          <w:sz w:val="28"/>
          <w:szCs w:val="28"/>
        </w:rPr>
        <w:t xml:space="preserve">2. Отсутствие мотивации у </w:t>
      </w:r>
      <w:proofErr w:type="gramStart"/>
      <w:r w:rsidRPr="00185D3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85D3D">
        <w:rPr>
          <w:rFonts w:ascii="Times New Roman" w:hAnsi="Times New Roman" w:cs="Times New Roman"/>
          <w:sz w:val="28"/>
          <w:szCs w:val="28"/>
        </w:rPr>
        <w:t>.</w:t>
      </w:r>
    </w:p>
    <w:p w:rsidR="00185D3D" w:rsidRPr="00185D3D" w:rsidRDefault="00185D3D" w:rsidP="00185D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D3D">
        <w:rPr>
          <w:rFonts w:ascii="Times New Roman" w:hAnsi="Times New Roman" w:cs="Times New Roman"/>
          <w:sz w:val="28"/>
          <w:szCs w:val="28"/>
        </w:rPr>
        <w:t>3. Слабое материально-техническое состояние школы.</w:t>
      </w:r>
    </w:p>
    <w:p w:rsidR="001530B6" w:rsidRPr="001530B6" w:rsidRDefault="001530B6" w:rsidP="001530B6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75736" w:rsidRPr="00D04BD7" w:rsidRDefault="00D04BD7" w:rsidP="00D04BD7">
      <w:pPr>
        <w:spacing w:after="6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1).     </w:t>
      </w:r>
      <w:r w:rsidR="00BA5AFF" w:rsidRPr="00BA5AFF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Актуальной проблемой нашего времени является вовлечение родителей в образовательный процесс школы. Большинство родителей не осознают, как важно быть вовлеченным в образование своих детей. </w:t>
      </w:r>
      <w:r w:rsidRPr="00D04BD7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Именно родители – первые воспитатели – имеют самое сильное влияние на детей. Еще Ж.Ж. Руссо утверждал, что каждый последующий воспитатель оказывает на ребенка меньше влияния, чем предыдущий. Если родители с первых дней рождения ребенка уделяют ему должное внимание, формируют у него творческие способности и познавательные интересы, то они являются для ребенка авторитетом.</w:t>
      </w:r>
    </w:p>
    <w:p w:rsidR="00D04BD7" w:rsidRPr="00D04BD7" w:rsidRDefault="00D04BD7" w:rsidP="00D04BD7">
      <w:pPr>
        <w:spacing w:after="6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57"/>
          <w:szCs w:val="24"/>
          <w:lang w:eastAsia="ru-RU"/>
        </w:rPr>
      </w:pPr>
      <w:r w:rsidRPr="00D04BD7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А.С. Макаренко писал, что воспитывает всё: вещи, явления, но, прежде всего и больше всего – люди. Из них на первом месте – родители и педагоги. При поступлении ребенка в школу он будет лучше учиться и чувствовать себя более комфортно, если родители и педагоги станут союзниками. Совместная деятельность родителей и педагогов позволит им лучше узнать ребенка, увидеть его в разных ситуациях и, таким образом, помочь взрослым в понимании индивидуальных особенностей, формировании жизненных ценностных ориентиров, преодолении негативных поступков и проявлений в поведении.  Это, прежде всего, падение жизненного уровня большинства семей, рост числа разводов, отрицательно влияющих на психику детей, увеличение числа неполных семей и семей имеющего одного ребенка. Значительная часть подростков отделяется от родителей. Поэтому в сложных современных условиях семье требуется систематическая и квалифицированная помощь со стороны школы. Только при условии партнерских отношений между педагогами и родителями можно успешно решать проблему развития личности школьника.</w:t>
      </w:r>
    </w:p>
    <w:p w:rsidR="00D04BD7" w:rsidRDefault="00D04BD7" w:rsidP="009757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6425" w:rsidRPr="00326425" w:rsidRDefault="00D04BD7" w:rsidP="0032642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26425">
        <w:rPr>
          <w:rFonts w:ascii="Times New Roman" w:hAnsi="Times New Roman" w:cs="Times New Roman"/>
          <w:sz w:val="28"/>
          <w:szCs w:val="28"/>
        </w:rPr>
        <w:t>.</w:t>
      </w:r>
      <w:r w:rsidR="00326425" w:rsidRPr="00326425">
        <w:rPr>
          <w:rFonts w:ascii="Times New Roman" w:hAnsi="Times New Roman" w:cs="Times New Roman"/>
          <w:sz w:val="28"/>
          <w:szCs w:val="28"/>
          <w:shd w:val="clear" w:color="auto" w:fill="FFFFFF"/>
        </w:rPr>
        <w:t>Что же может заставить ребёнка учиться? Ответ простой – высокая мотивация к учёбе.</w:t>
      </w:r>
    </w:p>
    <w:p w:rsidR="00326425" w:rsidRDefault="00326425" w:rsidP="00326425">
      <w:pPr>
        <w:pStyle w:val="a5"/>
        <w:shd w:val="clear" w:color="auto" w:fill="FFFFFF"/>
        <w:spacing w:before="0" w:beforeAutospacing="0" w:after="390" w:afterAutospacing="0"/>
        <w:jc w:val="both"/>
        <w:textAlignment w:val="baseline"/>
        <w:rPr>
          <w:sz w:val="28"/>
          <w:szCs w:val="28"/>
        </w:rPr>
      </w:pPr>
      <w:r w:rsidRPr="00326425">
        <w:rPr>
          <w:sz w:val="28"/>
          <w:szCs w:val="28"/>
        </w:rPr>
        <w:t xml:space="preserve">В психологии различают несколько видов мотивации, но в процессе обучения ключевое значение имеют два из них – внутренняя и внешняя. </w:t>
      </w:r>
    </w:p>
    <w:p w:rsidR="00326425" w:rsidRPr="00326425" w:rsidRDefault="00326425" w:rsidP="00326425">
      <w:pPr>
        <w:pStyle w:val="a5"/>
        <w:shd w:val="clear" w:color="auto" w:fill="FFFFFF"/>
        <w:spacing w:before="0" w:beforeAutospacing="0" w:after="390" w:afterAutospacing="0"/>
        <w:jc w:val="both"/>
        <w:textAlignment w:val="baseline"/>
        <w:rPr>
          <w:sz w:val="28"/>
          <w:szCs w:val="28"/>
        </w:rPr>
      </w:pPr>
      <w:r w:rsidRPr="00326425">
        <w:rPr>
          <w:sz w:val="28"/>
          <w:szCs w:val="28"/>
        </w:rPr>
        <w:t xml:space="preserve">Понятие внешней мотивации для учёбы предполагает использование побуждающих явлений, не связанных с самим процессом получения знаний. Результат обусловлен внешними факторами. Данный вид очень действенен, но, как правило, он </w:t>
      </w:r>
      <w:proofErr w:type="gramStart"/>
      <w:r w:rsidRPr="00326425">
        <w:rPr>
          <w:sz w:val="28"/>
          <w:szCs w:val="28"/>
        </w:rPr>
        <w:t>имеет краткосрочный эффект</w:t>
      </w:r>
      <w:proofErr w:type="gramEnd"/>
      <w:r w:rsidRPr="0032642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Именно данный вид используют  некоторые родители нашей школы.   </w:t>
      </w:r>
      <w:r w:rsidRPr="00326425">
        <w:rPr>
          <w:sz w:val="28"/>
          <w:szCs w:val="28"/>
        </w:rPr>
        <w:t>Иными словами,  пообеща</w:t>
      </w:r>
      <w:r>
        <w:rPr>
          <w:sz w:val="28"/>
          <w:szCs w:val="28"/>
        </w:rPr>
        <w:t>ли</w:t>
      </w:r>
      <w:r w:rsidRPr="00326425">
        <w:rPr>
          <w:sz w:val="28"/>
          <w:szCs w:val="28"/>
        </w:rPr>
        <w:t xml:space="preserve"> купить дорогой телефон или планшет своему ребёнку, если он закончит </w:t>
      </w:r>
      <w:r>
        <w:rPr>
          <w:sz w:val="28"/>
          <w:szCs w:val="28"/>
        </w:rPr>
        <w:t xml:space="preserve">четверть </w:t>
      </w:r>
      <w:r w:rsidRPr="00326425">
        <w:rPr>
          <w:sz w:val="28"/>
          <w:szCs w:val="28"/>
        </w:rPr>
        <w:t xml:space="preserve"> с отличием, но это вовсе не значит, что после получения желаемого подарка </w:t>
      </w:r>
      <w:r>
        <w:rPr>
          <w:sz w:val="28"/>
          <w:szCs w:val="28"/>
        </w:rPr>
        <w:t xml:space="preserve">ребенок </w:t>
      </w:r>
      <w:r w:rsidRPr="00326425">
        <w:rPr>
          <w:sz w:val="28"/>
          <w:szCs w:val="28"/>
        </w:rPr>
        <w:t xml:space="preserve"> будет учиться так же хорошо, как и прежде.</w:t>
      </w:r>
    </w:p>
    <w:p w:rsidR="00326425" w:rsidRPr="00326425" w:rsidRDefault="00326425" w:rsidP="00326425">
      <w:pPr>
        <w:pStyle w:val="a5"/>
        <w:shd w:val="clear" w:color="auto" w:fill="FFFFFF"/>
        <w:spacing w:before="0" w:beforeAutospacing="0" w:after="390" w:afterAutospacing="0"/>
        <w:jc w:val="both"/>
        <w:textAlignment w:val="baseline"/>
        <w:rPr>
          <w:sz w:val="28"/>
          <w:szCs w:val="28"/>
        </w:rPr>
      </w:pPr>
      <w:r w:rsidRPr="00326425">
        <w:rPr>
          <w:sz w:val="28"/>
          <w:szCs w:val="28"/>
        </w:rPr>
        <w:t>В отличие от внешней, особенности внутренней мотивации учёбы связаны с самим содержанием деятельности. Такие меры позволяют добиться желаемого результата на длительный срок.</w:t>
      </w:r>
    </w:p>
    <w:p w:rsidR="00326425" w:rsidRPr="00326425" w:rsidRDefault="00326425" w:rsidP="00326425">
      <w:pPr>
        <w:shd w:val="clear" w:color="auto" w:fill="FFFFFF"/>
        <w:spacing w:after="39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25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внутренней мотивации на учёбу относятся:</w:t>
      </w:r>
    </w:p>
    <w:p w:rsidR="00326425" w:rsidRPr="00326425" w:rsidRDefault="00326425" w:rsidP="00326425">
      <w:pPr>
        <w:numPr>
          <w:ilvl w:val="0"/>
          <w:numId w:val="6"/>
        </w:numPr>
        <w:shd w:val="clear" w:color="auto" w:fill="FFFFFF"/>
        <w:spacing w:after="216" w:line="240" w:lineRule="auto"/>
        <w:ind w:left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мотивы – стремление получать новые знания;</w:t>
      </w:r>
    </w:p>
    <w:p w:rsidR="00326425" w:rsidRPr="00326425" w:rsidRDefault="00326425" w:rsidP="00326425">
      <w:pPr>
        <w:numPr>
          <w:ilvl w:val="0"/>
          <w:numId w:val="6"/>
        </w:numPr>
        <w:shd w:val="clear" w:color="auto" w:fill="FFFFFF"/>
        <w:spacing w:after="216" w:line="240" w:lineRule="auto"/>
        <w:ind w:left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мотивы – стремление добиться успеха в жизни, поступить в престижный университет и получить высокооплачиваемую работу;</w:t>
      </w:r>
    </w:p>
    <w:p w:rsidR="00326425" w:rsidRDefault="006B4B99" w:rsidP="00326425">
      <w:pPr>
        <w:numPr>
          <w:ilvl w:val="0"/>
          <w:numId w:val="6"/>
        </w:numPr>
        <w:shd w:val="clear" w:color="auto" w:fill="FFFFFF"/>
        <w:spacing w:after="0" w:line="240" w:lineRule="auto"/>
        <w:ind w:left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tooltip="мотивация достижения" w:history="1">
        <w:r w:rsidR="00326425" w:rsidRPr="00326425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мотивация достижения</w:t>
        </w:r>
      </w:hyperlink>
      <w:r w:rsidR="00326425" w:rsidRPr="00326425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желание добиться высоких результатов, опередив всех своих конкурентов;</w:t>
      </w:r>
    </w:p>
    <w:p w:rsidR="00326425" w:rsidRPr="00326425" w:rsidRDefault="00326425" w:rsidP="00326425">
      <w:pPr>
        <w:shd w:val="clear" w:color="auto" w:fill="FFFFFF"/>
        <w:spacing w:after="0" w:line="240" w:lineRule="auto"/>
        <w:ind w:left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425" w:rsidRPr="00326425" w:rsidRDefault="00326425" w:rsidP="00326425">
      <w:pPr>
        <w:numPr>
          <w:ilvl w:val="0"/>
          <w:numId w:val="6"/>
        </w:numPr>
        <w:shd w:val="clear" w:color="auto" w:fill="FFFFFF"/>
        <w:spacing w:after="0" w:line="240" w:lineRule="auto"/>
        <w:ind w:left="6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2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 избегания неудачи – стремление получить хорошие оценки, чтобы не сталкиваться с негативными последствиями, которые влечёт за собой промах.</w:t>
      </w:r>
    </w:p>
    <w:p w:rsidR="00D04BD7" w:rsidRDefault="00326425" w:rsidP="009757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3). </w:t>
      </w:r>
      <w:r w:rsidR="009C2C03">
        <w:rPr>
          <w:rFonts w:ascii="Times New Roman" w:hAnsi="Times New Roman" w:cs="Times New Roman"/>
          <w:sz w:val="28"/>
          <w:szCs w:val="28"/>
        </w:rPr>
        <w:t xml:space="preserve"> Кадры</w:t>
      </w:r>
    </w:p>
    <w:p w:rsidR="009C2C03" w:rsidRDefault="009C2C03" w:rsidP="009757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возраст в коллективе – 49 лет</w:t>
      </w:r>
      <w:r w:rsidR="00093C15">
        <w:rPr>
          <w:rFonts w:ascii="Times New Roman" w:hAnsi="Times New Roman" w:cs="Times New Roman"/>
          <w:sz w:val="28"/>
          <w:szCs w:val="28"/>
        </w:rPr>
        <w:t>,  Средний стаж – 28 лет</w:t>
      </w:r>
    </w:p>
    <w:p w:rsidR="009C2C03" w:rsidRPr="009C2C03" w:rsidRDefault="009C2C03" w:rsidP="009C2C03">
      <w:pPr>
        <w:pStyle w:val="a8"/>
        <w:rPr>
          <w:rFonts w:ascii="Times New Roman" w:hAnsi="Times New Roman" w:cs="Times New Roman"/>
          <w:sz w:val="28"/>
          <w:szCs w:val="28"/>
        </w:rPr>
      </w:pPr>
      <w:r w:rsidRPr="009C2C03">
        <w:rPr>
          <w:rFonts w:ascii="Times New Roman" w:hAnsi="Times New Roman" w:cs="Times New Roman"/>
          <w:sz w:val="28"/>
          <w:szCs w:val="28"/>
        </w:rPr>
        <w:t>До 30 лет – 2 человека,</w:t>
      </w:r>
    </w:p>
    <w:p w:rsidR="009C2C03" w:rsidRPr="009C2C03" w:rsidRDefault="009C2C03" w:rsidP="009C2C03">
      <w:pPr>
        <w:pStyle w:val="a8"/>
        <w:rPr>
          <w:rFonts w:ascii="Times New Roman" w:hAnsi="Times New Roman" w:cs="Times New Roman"/>
          <w:sz w:val="28"/>
          <w:szCs w:val="28"/>
        </w:rPr>
      </w:pPr>
      <w:r w:rsidRPr="009C2C03">
        <w:rPr>
          <w:rFonts w:ascii="Times New Roman" w:hAnsi="Times New Roman" w:cs="Times New Roman"/>
          <w:sz w:val="28"/>
          <w:szCs w:val="28"/>
        </w:rPr>
        <w:t>От 30   до  40 лет – 2 человека,</w:t>
      </w:r>
    </w:p>
    <w:p w:rsidR="009C2C03" w:rsidRPr="009C2C03" w:rsidRDefault="009C2C03" w:rsidP="009C2C03">
      <w:pPr>
        <w:pStyle w:val="a8"/>
        <w:rPr>
          <w:rFonts w:ascii="Times New Roman" w:hAnsi="Times New Roman" w:cs="Times New Roman"/>
          <w:sz w:val="28"/>
          <w:szCs w:val="28"/>
        </w:rPr>
      </w:pPr>
      <w:r w:rsidRPr="009C2C03">
        <w:rPr>
          <w:rFonts w:ascii="Times New Roman" w:hAnsi="Times New Roman" w:cs="Times New Roman"/>
          <w:sz w:val="28"/>
          <w:szCs w:val="28"/>
        </w:rPr>
        <w:t>От 40 до 50 – 7 человек,</w:t>
      </w:r>
    </w:p>
    <w:p w:rsidR="009C2C03" w:rsidRDefault="009C2C03" w:rsidP="009C2C03">
      <w:pPr>
        <w:pStyle w:val="a8"/>
        <w:rPr>
          <w:rFonts w:ascii="Times New Roman" w:hAnsi="Times New Roman" w:cs="Times New Roman"/>
          <w:sz w:val="28"/>
          <w:szCs w:val="28"/>
        </w:rPr>
      </w:pPr>
      <w:r w:rsidRPr="009C2C03">
        <w:rPr>
          <w:rFonts w:ascii="Times New Roman" w:hAnsi="Times New Roman" w:cs="Times New Roman"/>
          <w:sz w:val="28"/>
          <w:szCs w:val="28"/>
        </w:rPr>
        <w:t>От 50 до 60 – 9 человек</w:t>
      </w:r>
    </w:p>
    <w:p w:rsidR="009C2C03" w:rsidRDefault="009C2C03" w:rsidP="009C2C03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60 лет – 3 человека</w:t>
      </w:r>
    </w:p>
    <w:p w:rsidR="009C2C03" w:rsidRDefault="009C2C03" w:rsidP="009C2C03">
      <w:pPr>
        <w:pStyle w:val="a8"/>
      </w:pPr>
      <w:r>
        <w:rPr>
          <w:noProof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C2C03" w:rsidRDefault="009C2C03" w:rsidP="009757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6425" w:rsidRDefault="00326425" w:rsidP="00093C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455D" w:rsidRPr="00A06F14" w:rsidRDefault="00A06F14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F14">
        <w:rPr>
          <w:rFonts w:ascii="Times New Roman" w:hAnsi="Times New Roman" w:cs="Times New Roman"/>
          <w:b/>
          <w:sz w:val="28"/>
          <w:szCs w:val="28"/>
        </w:rPr>
        <w:t>Результаты ЕГЭ 2017</w:t>
      </w:r>
    </w:p>
    <w:p w:rsidR="00FD455D" w:rsidRDefault="00FD455D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06F14" w:rsidTr="005F7C66">
        <w:tc>
          <w:tcPr>
            <w:tcW w:w="2392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баллы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F14" w:rsidTr="005F7C66">
        <w:tc>
          <w:tcPr>
            <w:tcW w:w="2392" w:type="dxa"/>
          </w:tcPr>
          <w:p w:rsidR="00A06F14" w:rsidRDefault="00A06F14" w:rsidP="009757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школе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73,6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53,1</w:t>
            </w:r>
          </w:p>
        </w:tc>
      </w:tr>
      <w:tr w:rsidR="00A06F14" w:rsidTr="005F7C66">
        <w:tc>
          <w:tcPr>
            <w:tcW w:w="2392" w:type="dxa"/>
          </w:tcPr>
          <w:p w:rsidR="00A06F14" w:rsidRDefault="00A06F14" w:rsidP="009757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району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57,5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60,7</w:t>
            </w:r>
          </w:p>
        </w:tc>
      </w:tr>
      <w:tr w:rsidR="00A06F14" w:rsidTr="005F7C66">
        <w:tc>
          <w:tcPr>
            <w:tcW w:w="2392" w:type="dxa"/>
          </w:tcPr>
          <w:p w:rsidR="00A06F14" w:rsidRDefault="00A06F14" w:rsidP="009757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краю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74,1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61,7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</w:t>
            </w:r>
          </w:p>
        </w:tc>
      </w:tr>
      <w:tr w:rsidR="00A06F14" w:rsidTr="005F7C66">
        <w:tc>
          <w:tcPr>
            <w:tcW w:w="2392" w:type="dxa"/>
          </w:tcPr>
          <w:p w:rsidR="00A06F14" w:rsidRDefault="00A06F14" w:rsidP="009757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- 0,5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- 17,7</w:t>
            </w:r>
          </w:p>
        </w:tc>
        <w:tc>
          <w:tcPr>
            <w:tcW w:w="2393" w:type="dxa"/>
          </w:tcPr>
          <w:p w:rsidR="00A06F14" w:rsidRDefault="00A06F14" w:rsidP="00A06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- 4,6</w:t>
            </w:r>
          </w:p>
        </w:tc>
      </w:tr>
    </w:tbl>
    <w:p w:rsidR="00326425" w:rsidRDefault="00326425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5EA" w:rsidRDefault="009755EA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5EA" w:rsidRDefault="009755EA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0075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26425" w:rsidRDefault="00A06F14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Средние  баллы по русскому языку на 0,5 балла ниже, чем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среднекраевые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по географии на 17,7 ниже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краевых</w:t>
      </w:r>
      <w:proofErr w:type="gramEnd"/>
      <w:r>
        <w:rPr>
          <w:rFonts w:ascii="Times New Roman" w:hAnsi="Times New Roman" w:cs="Times New Roman"/>
          <w:sz w:val="28"/>
          <w:szCs w:val="28"/>
        </w:rPr>
        <w:t>; по обществознанию на 4,6 балла ниже краевых.</w:t>
      </w:r>
    </w:p>
    <w:p w:rsidR="00A06F14" w:rsidRDefault="00A06F14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F14" w:rsidRPr="00A06F14" w:rsidRDefault="00A06F14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F14">
        <w:rPr>
          <w:rFonts w:ascii="Times New Roman" w:hAnsi="Times New Roman" w:cs="Times New Roman"/>
          <w:b/>
          <w:sz w:val="28"/>
          <w:szCs w:val="28"/>
        </w:rPr>
        <w:t>Результаты ОГЭ 2017</w:t>
      </w:r>
    </w:p>
    <w:p w:rsidR="00A06F14" w:rsidRDefault="00A06F14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ayout w:type="fixed"/>
        <w:tblLook w:val="04A0"/>
      </w:tblPr>
      <w:tblGrid>
        <w:gridCol w:w="2294"/>
        <w:gridCol w:w="1480"/>
        <w:gridCol w:w="1721"/>
        <w:gridCol w:w="1676"/>
        <w:gridCol w:w="2576"/>
      </w:tblGrid>
      <w:tr w:rsidR="00A06F14" w:rsidTr="00A06F14">
        <w:trPr>
          <w:trHeight w:val="692"/>
        </w:trPr>
        <w:tc>
          <w:tcPr>
            <w:tcW w:w="2294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баллы</w:t>
            </w:r>
          </w:p>
        </w:tc>
        <w:tc>
          <w:tcPr>
            <w:tcW w:w="1480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721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1676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576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F14" w:rsidTr="00A06F14">
        <w:trPr>
          <w:trHeight w:val="338"/>
        </w:trPr>
        <w:tc>
          <w:tcPr>
            <w:tcW w:w="2294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школе</w:t>
            </w:r>
          </w:p>
        </w:tc>
        <w:tc>
          <w:tcPr>
            <w:tcW w:w="1480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1721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676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  <w:tc>
          <w:tcPr>
            <w:tcW w:w="2576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</w:p>
        </w:tc>
      </w:tr>
      <w:tr w:rsidR="00A06F14" w:rsidTr="00A06F14">
        <w:trPr>
          <w:trHeight w:val="338"/>
        </w:trPr>
        <w:tc>
          <w:tcPr>
            <w:tcW w:w="2294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району</w:t>
            </w:r>
          </w:p>
        </w:tc>
        <w:tc>
          <w:tcPr>
            <w:tcW w:w="1480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F14" w:rsidTr="00A06F14">
        <w:trPr>
          <w:trHeight w:val="354"/>
        </w:trPr>
        <w:tc>
          <w:tcPr>
            <w:tcW w:w="2294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краю</w:t>
            </w:r>
          </w:p>
        </w:tc>
        <w:tc>
          <w:tcPr>
            <w:tcW w:w="1480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1721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1676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</w:p>
        </w:tc>
        <w:tc>
          <w:tcPr>
            <w:tcW w:w="2576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26,9</w:t>
            </w:r>
          </w:p>
        </w:tc>
      </w:tr>
      <w:tr w:rsidR="00A06F14" w:rsidTr="00A06F14">
        <w:trPr>
          <w:trHeight w:val="354"/>
        </w:trPr>
        <w:tc>
          <w:tcPr>
            <w:tcW w:w="2294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</w:tcPr>
          <w:p w:rsidR="00A06F14" w:rsidRDefault="00A06F14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1721" w:type="dxa"/>
          </w:tcPr>
          <w:p w:rsidR="00A06F14" w:rsidRDefault="009755EA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+ 0,1</w:t>
            </w:r>
          </w:p>
        </w:tc>
        <w:tc>
          <w:tcPr>
            <w:tcW w:w="1676" w:type="dxa"/>
          </w:tcPr>
          <w:p w:rsidR="00A06F14" w:rsidRDefault="009755EA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+ 0,8</w:t>
            </w:r>
          </w:p>
        </w:tc>
        <w:tc>
          <w:tcPr>
            <w:tcW w:w="2576" w:type="dxa"/>
          </w:tcPr>
          <w:p w:rsidR="00A06F14" w:rsidRDefault="009755EA" w:rsidP="00A94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- 1,1</w:t>
            </w:r>
          </w:p>
        </w:tc>
      </w:tr>
    </w:tbl>
    <w:p w:rsidR="009755EA" w:rsidRDefault="009755EA" w:rsidP="00975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5EA" w:rsidRDefault="009755EA" w:rsidP="00975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5EA" w:rsidRDefault="009755EA" w:rsidP="00975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67425" cy="4267200"/>
            <wp:effectExtent l="0" t="0" r="9525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755EA" w:rsidRDefault="009755EA" w:rsidP="00975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5EA" w:rsidRDefault="009755EA" w:rsidP="00975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Средние  баллы по русскому языку равны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среднекраевым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 математике на 0,1 выше, чем в среднем по краю; по географии на 0,8 выше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краевых</w:t>
      </w:r>
      <w:proofErr w:type="gramEnd"/>
      <w:r>
        <w:rPr>
          <w:rFonts w:ascii="Times New Roman" w:hAnsi="Times New Roman" w:cs="Times New Roman"/>
          <w:sz w:val="28"/>
          <w:szCs w:val="28"/>
        </w:rPr>
        <w:t>; по обществознанию на 1,1  балла ниже краевых.</w:t>
      </w:r>
    </w:p>
    <w:p w:rsidR="00326425" w:rsidRDefault="00326425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425" w:rsidRDefault="00326425" w:rsidP="0097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6C5" w:rsidRPr="003C6D65" w:rsidRDefault="00A566C5" w:rsidP="00A566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C6D65">
        <w:rPr>
          <w:rFonts w:ascii="Times New Roman" w:hAnsi="Times New Roman" w:cs="Times New Roman"/>
          <w:b/>
          <w:bCs/>
          <w:sz w:val="28"/>
          <w:szCs w:val="28"/>
        </w:rPr>
        <w:t>Условия труда</w:t>
      </w:r>
    </w:p>
    <w:p w:rsidR="00627CC2" w:rsidRDefault="003C6D65" w:rsidP="00611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566C5" w:rsidRPr="003C6D65">
        <w:rPr>
          <w:rFonts w:ascii="Times New Roman" w:hAnsi="Times New Roman" w:cs="Times New Roman"/>
          <w:sz w:val="28"/>
          <w:szCs w:val="28"/>
        </w:rPr>
        <w:t>бщ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="00A566C5" w:rsidRPr="003C6D65">
        <w:rPr>
          <w:rFonts w:ascii="Times New Roman" w:hAnsi="Times New Roman" w:cs="Times New Roman"/>
          <w:sz w:val="28"/>
          <w:szCs w:val="28"/>
        </w:rPr>
        <w:t xml:space="preserve"> нагрузк</w:t>
      </w:r>
      <w:r>
        <w:rPr>
          <w:rFonts w:ascii="Times New Roman" w:hAnsi="Times New Roman" w:cs="Times New Roman"/>
          <w:sz w:val="28"/>
          <w:szCs w:val="28"/>
        </w:rPr>
        <w:t xml:space="preserve">а  учителей, работающих в 5 – 11 классах  </w:t>
      </w:r>
      <w:r w:rsidR="00A566C5" w:rsidRPr="003C6D65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ляет - </w:t>
      </w:r>
      <w:r w:rsidR="00A566C5" w:rsidRPr="003C6D65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6</w:t>
      </w:r>
      <w:r w:rsidR="00A566C5" w:rsidRPr="003C6D65">
        <w:rPr>
          <w:rFonts w:ascii="Times New Roman" w:hAnsi="Times New Roman" w:cs="Times New Roman"/>
          <w:sz w:val="28"/>
          <w:szCs w:val="28"/>
        </w:rPr>
        <w:t xml:space="preserve"> рабочих часов неделю</w:t>
      </w:r>
      <w:r>
        <w:rPr>
          <w:rFonts w:ascii="Times New Roman" w:hAnsi="Times New Roman" w:cs="Times New Roman"/>
          <w:sz w:val="28"/>
          <w:szCs w:val="28"/>
        </w:rPr>
        <w:t xml:space="preserve"> (от 15 до 34,5 часа).  </w:t>
      </w:r>
      <w:r w:rsidR="00A566C5" w:rsidRPr="003C6D65">
        <w:rPr>
          <w:rFonts w:ascii="Times New Roman" w:hAnsi="Times New Roman" w:cs="Times New Roman"/>
          <w:sz w:val="28"/>
          <w:szCs w:val="28"/>
        </w:rPr>
        <w:t xml:space="preserve">Учителя, работающиев классах </w:t>
      </w:r>
      <w:r w:rsidR="00627CC2">
        <w:rPr>
          <w:rFonts w:ascii="Times New Roman" w:hAnsi="Times New Roman" w:cs="Times New Roman"/>
          <w:sz w:val="28"/>
          <w:szCs w:val="28"/>
        </w:rPr>
        <w:t xml:space="preserve">с наиболее сложным контингентом, </w:t>
      </w:r>
      <w:r w:rsidR="006114B8">
        <w:rPr>
          <w:rFonts w:ascii="Times New Roman" w:hAnsi="Times New Roman" w:cs="Times New Roman"/>
          <w:sz w:val="28"/>
          <w:szCs w:val="28"/>
        </w:rPr>
        <w:t xml:space="preserve">тратят больше времени на </w:t>
      </w:r>
      <w:r w:rsidR="00A566C5" w:rsidRPr="003C6D65">
        <w:rPr>
          <w:rFonts w:ascii="Times New Roman" w:hAnsi="Times New Roman" w:cs="Times New Roman"/>
          <w:sz w:val="28"/>
          <w:szCs w:val="28"/>
        </w:rPr>
        <w:t>различные виды внеаудиторной деятельности</w:t>
      </w:r>
      <w:r w:rsidR="006114B8">
        <w:rPr>
          <w:rFonts w:ascii="Times New Roman" w:hAnsi="Times New Roman" w:cs="Times New Roman"/>
          <w:sz w:val="28"/>
          <w:szCs w:val="28"/>
        </w:rPr>
        <w:t>,  индивидуальную работу</w:t>
      </w:r>
      <w:r w:rsidR="00A566C5" w:rsidRPr="003C6D65">
        <w:rPr>
          <w:rFonts w:ascii="Times New Roman" w:hAnsi="Times New Roman" w:cs="Times New Roman"/>
          <w:sz w:val="28"/>
          <w:szCs w:val="28"/>
        </w:rPr>
        <w:t>, чем их коллеги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7CC2" w:rsidRPr="00627CC2" w:rsidRDefault="00627CC2" w:rsidP="00627C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CC2">
        <w:rPr>
          <w:rFonts w:ascii="Times New Roman" w:hAnsi="Times New Roman" w:cs="Times New Roman"/>
          <w:sz w:val="28"/>
          <w:szCs w:val="28"/>
        </w:rPr>
        <w:t xml:space="preserve">Учителям приходится </w:t>
      </w:r>
      <w:r w:rsidRPr="00627CC2">
        <w:rPr>
          <w:rFonts w:ascii="Baltica-Regular" w:hAnsi="Baltica-Regular" w:cs="Baltica-Regular"/>
          <w:sz w:val="28"/>
          <w:szCs w:val="28"/>
        </w:rPr>
        <w:t xml:space="preserve">делать акцент на работу  с отстающими учениками, в которую </w:t>
      </w:r>
      <w:r w:rsidR="00185D3D">
        <w:rPr>
          <w:rFonts w:ascii="Baltica-Regular" w:hAnsi="Baltica-Regular" w:cs="Baltica-Regular"/>
          <w:sz w:val="28"/>
          <w:szCs w:val="28"/>
        </w:rPr>
        <w:t xml:space="preserve">они </w:t>
      </w:r>
      <w:r w:rsidRPr="00627CC2">
        <w:rPr>
          <w:rFonts w:ascii="Baltica-Regular" w:hAnsi="Baltica-Regular" w:cs="Baltica-Regular"/>
          <w:sz w:val="28"/>
          <w:szCs w:val="28"/>
        </w:rPr>
        <w:t xml:space="preserve"> вовлечены больше, чем в работу с сильными учащимися. Такое распределение внимания учителей понятно с учетом ответственностишколы за образовательные результаты учеников и качество обучения в целом, но при этом неможет удовлетворить запросы наиболее мотивированных учащихся.</w:t>
      </w:r>
    </w:p>
    <w:p w:rsidR="00503FDC" w:rsidRDefault="00503FDC" w:rsidP="00627CC2">
      <w:pPr>
        <w:autoSpaceDE w:val="0"/>
        <w:autoSpaceDN w:val="0"/>
        <w:adjustRightInd w:val="0"/>
        <w:spacing w:after="0" w:line="240" w:lineRule="auto"/>
        <w:jc w:val="both"/>
        <w:rPr>
          <w:rFonts w:ascii="Baltica-Regular" w:hAnsi="Baltica-Regular" w:cs="Baltica-Regular"/>
          <w:sz w:val="28"/>
          <w:szCs w:val="28"/>
        </w:rPr>
      </w:pPr>
    </w:p>
    <w:p w:rsidR="00627CC2" w:rsidRPr="00627CC2" w:rsidRDefault="00627CC2" w:rsidP="00627C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27CC2">
        <w:rPr>
          <w:rFonts w:ascii="Times New Roman" w:hAnsi="Times New Roman" w:cs="Times New Roman"/>
          <w:b/>
          <w:bCs/>
          <w:sz w:val="28"/>
          <w:szCs w:val="28"/>
        </w:rPr>
        <w:t>Профессиональное развитие</w:t>
      </w:r>
    </w:p>
    <w:p w:rsidR="00627CC2" w:rsidRPr="00627CC2" w:rsidRDefault="00627CC2" w:rsidP="00820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CC2">
        <w:rPr>
          <w:rFonts w:ascii="Times New Roman" w:hAnsi="Times New Roman" w:cs="Times New Roman"/>
          <w:sz w:val="28"/>
          <w:szCs w:val="28"/>
        </w:rPr>
        <w:t>Вопрос непрерывного профессионального развития уч</w:t>
      </w:r>
      <w:r>
        <w:rPr>
          <w:rFonts w:ascii="Times New Roman" w:hAnsi="Times New Roman" w:cs="Times New Roman"/>
          <w:sz w:val="28"/>
          <w:szCs w:val="28"/>
        </w:rPr>
        <w:t>ителей в последнее время стано</w:t>
      </w:r>
      <w:r w:rsidRPr="00627CC2">
        <w:rPr>
          <w:rFonts w:ascii="Times New Roman" w:hAnsi="Times New Roman" w:cs="Times New Roman"/>
          <w:sz w:val="28"/>
          <w:szCs w:val="28"/>
        </w:rPr>
        <w:t>вится все более и более актуальным. В том числе активно</w:t>
      </w:r>
      <w:r>
        <w:rPr>
          <w:rFonts w:ascii="Times New Roman" w:hAnsi="Times New Roman" w:cs="Times New Roman"/>
          <w:sz w:val="28"/>
          <w:szCs w:val="28"/>
        </w:rPr>
        <w:t xml:space="preserve"> обсуждается усовершенствование </w:t>
      </w:r>
      <w:r w:rsidRPr="00627CC2">
        <w:rPr>
          <w:rFonts w:ascii="Times New Roman" w:hAnsi="Times New Roman" w:cs="Times New Roman"/>
          <w:sz w:val="28"/>
          <w:szCs w:val="28"/>
        </w:rPr>
        <w:t xml:space="preserve">системы повышения квалификации. </w:t>
      </w:r>
    </w:p>
    <w:p w:rsidR="00820181" w:rsidRDefault="00627CC2" w:rsidP="00820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CC2">
        <w:rPr>
          <w:rFonts w:ascii="Times New Roman" w:hAnsi="Times New Roman" w:cs="Times New Roman"/>
          <w:sz w:val="28"/>
          <w:szCs w:val="28"/>
        </w:rPr>
        <w:t xml:space="preserve">Значительно изменилась доля учителей, которые считают, что </w:t>
      </w:r>
      <w:r>
        <w:rPr>
          <w:rFonts w:ascii="Times New Roman" w:hAnsi="Times New Roman" w:cs="Times New Roman"/>
          <w:sz w:val="28"/>
          <w:szCs w:val="28"/>
        </w:rPr>
        <w:t>им всего хватает для того, что</w:t>
      </w:r>
      <w:r w:rsidRPr="00627CC2">
        <w:rPr>
          <w:rFonts w:ascii="Times New Roman" w:hAnsi="Times New Roman" w:cs="Times New Roman"/>
          <w:sz w:val="28"/>
          <w:szCs w:val="28"/>
        </w:rPr>
        <w:t>бы работать эффективно.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627CC2">
        <w:rPr>
          <w:rFonts w:ascii="Times New Roman" w:hAnsi="Times New Roman" w:cs="Times New Roman"/>
          <w:sz w:val="28"/>
          <w:szCs w:val="28"/>
        </w:rPr>
        <w:t>чител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627CC2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>мечают</w:t>
      </w:r>
      <w:r w:rsidRPr="00627CC2">
        <w:rPr>
          <w:rFonts w:ascii="Times New Roman" w:hAnsi="Times New Roman" w:cs="Times New Roman"/>
          <w:sz w:val="28"/>
          <w:szCs w:val="28"/>
        </w:rPr>
        <w:t>, что им не хватает навыков в области ко</w:t>
      </w:r>
      <w:r w:rsidR="00820181">
        <w:rPr>
          <w:rFonts w:ascii="Times New Roman" w:hAnsi="Times New Roman" w:cs="Times New Roman"/>
          <w:sz w:val="28"/>
          <w:szCs w:val="28"/>
        </w:rPr>
        <w:t xml:space="preserve">мпьютерных технологий и навыков </w:t>
      </w:r>
      <w:r w:rsidRPr="00627CC2">
        <w:rPr>
          <w:rFonts w:ascii="Times New Roman" w:hAnsi="Times New Roman" w:cs="Times New Roman"/>
          <w:sz w:val="28"/>
          <w:szCs w:val="28"/>
        </w:rPr>
        <w:t xml:space="preserve">работы с учащимися, которые имеют проблемы в поведении. </w:t>
      </w:r>
      <w:r w:rsidR="00820181" w:rsidRPr="00820181">
        <w:rPr>
          <w:rFonts w:ascii="Times New Roman" w:hAnsi="Times New Roman" w:cs="Times New Roman"/>
          <w:sz w:val="28"/>
          <w:szCs w:val="28"/>
        </w:rPr>
        <w:t xml:space="preserve">Большая доля учителей, </w:t>
      </w:r>
      <w:r w:rsidR="00185D3D">
        <w:rPr>
          <w:rFonts w:ascii="Times New Roman" w:hAnsi="Times New Roman" w:cs="Times New Roman"/>
          <w:sz w:val="28"/>
          <w:szCs w:val="28"/>
        </w:rPr>
        <w:t xml:space="preserve">в разных формах </w:t>
      </w:r>
      <w:r w:rsidR="00820181" w:rsidRPr="00820181">
        <w:rPr>
          <w:rFonts w:ascii="Times New Roman" w:hAnsi="Times New Roman" w:cs="Times New Roman"/>
          <w:sz w:val="28"/>
          <w:szCs w:val="28"/>
        </w:rPr>
        <w:t xml:space="preserve"> проходили курсы повышения квалификации на протяжении трех последнихлет</w:t>
      </w:r>
      <w:r w:rsidR="008201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0181" w:rsidRDefault="00820181" w:rsidP="00820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CC2" w:rsidRPr="00820181" w:rsidRDefault="00820181" w:rsidP="00820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181">
        <w:rPr>
          <w:rFonts w:ascii="Times New Roman" w:hAnsi="Times New Roman" w:cs="Times New Roman"/>
          <w:b/>
          <w:bCs/>
          <w:sz w:val="28"/>
          <w:szCs w:val="28"/>
        </w:rPr>
        <w:t>Профессиональное самочувствие</w:t>
      </w:r>
    </w:p>
    <w:p w:rsidR="00820181" w:rsidRDefault="00820181" w:rsidP="00820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0181">
        <w:rPr>
          <w:rFonts w:ascii="Times New Roman" w:hAnsi="Times New Roman" w:cs="Times New Roman"/>
          <w:sz w:val="28"/>
          <w:szCs w:val="28"/>
        </w:rPr>
        <w:t xml:space="preserve">Рост нагрузки, не связанной с проведением уроков, </w:t>
      </w:r>
      <w:r>
        <w:rPr>
          <w:rFonts w:ascii="Times New Roman" w:hAnsi="Times New Roman" w:cs="Times New Roman"/>
          <w:sz w:val="28"/>
          <w:szCs w:val="28"/>
        </w:rPr>
        <w:t xml:space="preserve">стали замечать больше учителей. </w:t>
      </w:r>
      <w:r w:rsidRPr="0082018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том, что растет текущая отчет</w:t>
      </w:r>
      <w:r w:rsidRPr="00820181">
        <w:rPr>
          <w:rFonts w:ascii="Times New Roman" w:hAnsi="Times New Roman" w:cs="Times New Roman"/>
          <w:sz w:val="28"/>
          <w:szCs w:val="28"/>
        </w:rPr>
        <w:t xml:space="preserve">ность, говорят </w:t>
      </w:r>
      <w:r>
        <w:rPr>
          <w:rFonts w:ascii="Times New Roman" w:hAnsi="Times New Roman" w:cs="Times New Roman"/>
          <w:sz w:val="28"/>
          <w:szCs w:val="28"/>
        </w:rPr>
        <w:t>практически все</w:t>
      </w:r>
      <w:r w:rsidRPr="008201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3162" w:rsidRPr="00F43162" w:rsidRDefault="00F43162" w:rsidP="00F43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3162">
        <w:rPr>
          <w:rFonts w:ascii="Times New Roman" w:hAnsi="Times New Roman" w:cs="Times New Roman"/>
          <w:sz w:val="28"/>
          <w:szCs w:val="28"/>
        </w:rPr>
        <w:t xml:space="preserve">Сократился авторитет, который учителяимели у учеников. Ряд оценок, которые дают изменениям учителя, можно назвать тревожными.  Больше двух третей учителей говорят, что удовлетворенность результатамисвоего труда за два последних года </w:t>
      </w:r>
      <w:r w:rsidR="00185D3D">
        <w:rPr>
          <w:rFonts w:ascii="Times New Roman" w:hAnsi="Times New Roman" w:cs="Times New Roman"/>
          <w:sz w:val="28"/>
          <w:szCs w:val="28"/>
        </w:rPr>
        <w:t>значительно уменьшилась</w:t>
      </w:r>
      <w:r w:rsidRPr="00F431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0181" w:rsidRDefault="00820181" w:rsidP="00F43162">
      <w:pPr>
        <w:autoSpaceDE w:val="0"/>
        <w:autoSpaceDN w:val="0"/>
        <w:adjustRightInd w:val="0"/>
        <w:spacing w:after="0" w:line="240" w:lineRule="auto"/>
        <w:jc w:val="both"/>
        <w:rPr>
          <w:rFonts w:ascii="Baltica-Regular" w:hAnsi="Baltica-Regular" w:cs="Baltica-Regular"/>
        </w:rPr>
      </w:pPr>
    </w:p>
    <w:p w:rsidR="00F8522F" w:rsidRDefault="00F8522F" w:rsidP="00F43162">
      <w:pPr>
        <w:autoSpaceDE w:val="0"/>
        <w:autoSpaceDN w:val="0"/>
        <w:adjustRightInd w:val="0"/>
        <w:spacing w:after="0" w:line="240" w:lineRule="auto"/>
        <w:jc w:val="both"/>
        <w:rPr>
          <w:rFonts w:ascii="Baltica-Regular" w:hAnsi="Baltica-Regular" w:cs="Baltica-Regular"/>
        </w:rPr>
      </w:pPr>
    </w:p>
    <w:p w:rsidR="00F8522F" w:rsidRPr="00975736" w:rsidRDefault="00F8522F" w:rsidP="00F85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736">
        <w:rPr>
          <w:rFonts w:ascii="Times New Roman" w:hAnsi="Times New Roman" w:cs="Times New Roman"/>
          <w:sz w:val="28"/>
          <w:szCs w:val="28"/>
        </w:rPr>
        <w:t>Как известно, процесс образования включает в себя обучение, воспитание, социализацию и профориентацию. Современная школа многообразна и сложна, она постоянно изменяется. Качество образования – это востребованность полученных знаний в конкретных условиях и местах их применения для достижения конкретной цели и повышения качестважизни выпускника в социуме.</w:t>
      </w:r>
    </w:p>
    <w:p w:rsidR="00F8522F" w:rsidRPr="00975736" w:rsidRDefault="00F8522F" w:rsidP="00F85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22F" w:rsidRPr="00975736" w:rsidRDefault="00F8522F" w:rsidP="00F85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736">
        <w:rPr>
          <w:rFonts w:ascii="Times New Roman" w:hAnsi="Times New Roman" w:cs="Times New Roman"/>
          <w:sz w:val="28"/>
          <w:szCs w:val="28"/>
        </w:rPr>
        <w:t>«Дети не должны быть заложниками социального или культурного статуса своих семей. Если школы работают в трудных социальных условиях, то и они, а не только гимназии и лицеи, работающие, как правило, с благополучными детьми, должны получать специальную поддержку – и методическую, и кадровую, и финансовую», – отметил Президент РФ В.В. Путин в статье  «Строительство справедливости. Социальная политика для России».</w:t>
      </w:r>
    </w:p>
    <w:p w:rsidR="00F8522F" w:rsidRPr="00975736" w:rsidRDefault="00F8522F" w:rsidP="00F85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455D" w:rsidRPr="003E2A94" w:rsidRDefault="00FD455D" w:rsidP="00FD4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A94">
        <w:rPr>
          <w:rFonts w:ascii="Times New Roman" w:hAnsi="Times New Roman" w:cs="Times New Roman"/>
          <w:sz w:val="28"/>
          <w:szCs w:val="28"/>
        </w:rPr>
        <w:t>Итак, вернемся к Цицерону и ответам на семь вопросов.</w:t>
      </w:r>
    </w:p>
    <w:p w:rsidR="00FD455D" w:rsidRPr="003E2A94" w:rsidRDefault="00FD455D" w:rsidP="00FD4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A94">
        <w:rPr>
          <w:rFonts w:ascii="Times New Roman" w:hAnsi="Times New Roman" w:cs="Times New Roman"/>
          <w:b/>
          <w:bCs/>
          <w:sz w:val="28"/>
          <w:szCs w:val="28"/>
        </w:rPr>
        <w:t xml:space="preserve">Что? </w:t>
      </w:r>
      <w:r w:rsidR="003E2A94">
        <w:rPr>
          <w:rFonts w:ascii="Times New Roman" w:hAnsi="Times New Roman" w:cs="Times New Roman"/>
          <w:sz w:val="28"/>
          <w:szCs w:val="28"/>
        </w:rPr>
        <w:t xml:space="preserve">  Система работы ОО </w:t>
      </w:r>
      <w:r w:rsidRPr="003E2A94">
        <w:rPr>
          <w:rFonts w:ascii="Times New Roman" w:hAnsi="Times New Roman" w:cs="Times New Roman"/>
          <w:sz w:val="28"/>
          <w:szCs w:val="28"/>
        </w:rPr>
        <w:t xml:space="preserve"> по повышению качества образования.</w:t>
      </w:r>
    </w:p>
    <w:p w:rsidR="00FD455D" w:rsidRPr="003E2A94" w:rsidRDefault="00FD455D" w:rsidP="00FD4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A94">
        <w:rPr>
          <w:rFonts w:ascii="Times New Roman" w:hAnsi="Times New Roman" w:cs="Times New Roman"/>
          <w:b/>
          <w:bCs/>
          <w:sz w:val="28"/>
          <w:szCs w:val="28"/>
        </w:rPr>
        <w:t xml:space="preserve">Как? </w:t>
      </w:r>
      <w:r w:rsidRPr="003E2A94">
        <w:rPr>
          <w:rFonts w:ascii="Times New Roman" w:hAnsi="Times New Roman" w:cs="Times New Roman"/>
          <w:sz w:val="28"/>
          <w:szCs w:val="28"/>
        </w:rPr>
        <w:t xml:space="preserve">Повышая профессиональную компетентность педагогов, мотивацию обучающихся, </w:t>
      </w:r>
      <w:r w:rsidR="003E2A94" w:rsidRPr="003E2A94">
        <w:rPr>
          <w:rFonts w:ascii="Times New Roman" w:hAnsi="Times New Roman" w:cs="Times New Roman"/>
          <w:sz w:val="28"/>
          <w:szCs w:val="28"/>
        </w:rPr>
        <w:t>заинтересованность</w:t>
      </w:r>
      <w:r w:rsidRPr="003E2A94">
        <w:rPr>
          <w:rFonts w:ascii="Times New Roman" w:hAnsi="Times New Roman" w:cs="Times New Roman"/>
          <w:sz w:val="28"/>
          <w:szCs w:val="28"/>
        </w:rPr>
        <w:t xml:space="preserve"> родителей.</w:t>
      </w:r>
    </w:p>
    <w:p w:rsidR="00FD455D" w:rsidRPr="003E2A94" w:rsidRDefault="00FD455D" w:rsidP="00FD4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A94">
        <w:rPr>
          <w:rFonts w:ascii="Times New Roman" w:hAnsi="Times New Roman" w:cs="Times New Roman"/>
          <w:b/>
          <w:bCs/>
          <w:sz w:val="28"/>
          <w:szCs w:val="28"/>
        </w:rPr>
        <w:t xml:space="preserve">Чем? </w:t>
      </w:r>
      <w:r w:rsidRPr="003E2A94">
        <w:rPr>
          <w:rFonts w:ascii="Times New Roman" w:hAnsi="Times New Roman" w:cs="Times New Roman"/>
          <w:sz w:val="28"/>
          <w:szCs w:val="28"/>
        </w:rPr>
        <w:t xml:space="preserve"> Используя в системе различны</w:t>
      </w:r>
      <w:r w:rsidR="003E2A94" w:rsidRPr="003E2A94">
        <w:rPr>
          <w:rFonts w:ascii="Times New Roman" w:hAnsi="Times New Roman" w:cs="Times New Roman"/>
          <w:sz w:val="28"/>
          <w:szCs w:val="28"/>
        </w:rPr>
        <w:t xml:space="preserve">е формы работы: курсы повышения </w:t>
      </w:r>
      <w:r w:rsidRPr="003E2A94">
        <w:rPr>
          <w:rFonts w:ascii="Times New Roman" w:hAnsi="Times New Roman" w:cs="Times New Roman"/>
          <w:sz w:val="28"/>
          <w:szCs w:val="28"/>
        </w:rPr>
        <w:t xml:space="preserve">квалификации, целенаправленный </w:t>
      </w:r>
      <w:proofErr w:type="spellStart"/>
      <w:r w:rsidRPr="003E2A94">
        <w:rPr>
          <w:rFonts w:ascii="Times New Roman" w:hAnsi="Times New Roman" w:cs="Times New Roman"/>
          <w:sz w:val="28"/>
          <w:szCs w:val="28"/>
        </w:rPr>
        <w:t>внутриш</w:t>
      </w:r>
      <w:r w:rsidR="003E2A94" w:rsidRPr="003E2A94">
        <w:rPr>
          <w:rFonts w:ascii="Times New Roman" w:hAnsi="Times New Roman" w:cs="Times New Roman"/>
          <w:sz w:val="28"/>
          <w:szCs w:val="28"/>
        </w:rPr>
        <w:t>кольный</w:t>
      </w:r>
      <w:proofErr w:type="spellEnd"/>
      <w:r w:rsidR="003E2A94" w:rsidRPr="003E2A94">
        <w:rPr>
          <w:rFonts w:ascii="Times New Roman" w:hAnsi="Times New Roman" w:cs="Times New Roman"/>
          <w:sz w:val="28"/>
          <w:szCs w:val="28"/>
        </w:rPr>
        <w:t xml:space="preserve"> контроль, грамотную ор</w:t>
      </w:r>
      <w:r w:rsidRPr="003E2A94">
        <w:rPr>
          <w:rFonts w:ascii="Times New Roman" w:hAnsi="Times New Roman" w:cs="Times New Roman"/>
          <w:sz w:val="28"/>
          <w:szCs w:val="28"/>
        </w:rPr>
        <w:t>ганизацию методической работы, системную</w:t>
      </w:r>
      <w:r w:rsidR="003E2A94" w:rsidRPr="003E2A94">
        <w:rPr>
          <w:rFonts w:ascii="Times New Roman" w:hAnsi="Times New Roman" w:cs="Times New Roman"/>
          <w:sz w:val="28"/>
          <w:szCs w:val="28"/>
        </w:rPr>
        <w:t xml:space="preserve"> воспитательную работу с детьми</w:t>
      </w:r>
      <w:r w:rsidRPr="003E2A94">
        <w:rPr>
          <w:rFonts w:ascii="Times New Roman" w:hAnsi="Times New Roman" w:cs="Times New Roman"/>
          <w:sz w:val="28"/>
          <w:szCs w:val="28"/>
        </w:rPr>
        <w:t>и родителями.</w:t>
      </w:r>
    </w:p>
    <w:p w:rsidR="00FD455D" w:rsidRPr="003E2A94" w:rsidRDefault="00FD455D" w:rsidP="00FD4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A94">
        <w:rPr>
          <w:rFonts w:ascii="Times New Roman" w:hAnsi="Times New Roman" w:cs="Times New Roman"/>
          <w:b/>
          <w:bCs/>
          <w:sz w:val="28"/>
          <w:szCs w:val="28"/>
        </w:rPr>
        <w:t xml:space="preserve">Когда? </w:t>
      </w:r>
      <w:r w:rsidRPr="003E2A94">
        <w:rPr>
          <w:rFonts w:ascii="Times New Roman" w:hAnsi="Times New Roman" w:cs="Times New Roman"/>
          <w:sz w:val="28"/>
          <w:szCs w:val="28"/>
        </w:rPr>
        <w:t>Через урочную и внеурочную деятельность, в ходе р</w:t>
      </w:r>
      <w:r w:rsidR="003E2A94" w:rsidRPr="003E2A94">
        <w:rPr>
          <w:rFonts w:ascii="Times New Roman" w:hAnsi="Times New Roman" w:cs="Times New Roman"/>
          <w:sz w:val="28"/>
          <w:szCs w:val="28"/>
        </w:rPr>
        <w:t xml:space="preserve">еализации </w:t>
      </w:r>
      <w:r w:rsidRPr="003E2A94">
        <w:rPr>
          <w:rFonts w:ascii="Times New Roman" w:hAnsi="Times New Roman" w:cs="Times New Roman"/>
          <w:sz w:val="28"/>
          <w:szCs w:val="28"/>
        </w:rPr>
        <w:t>образовательных отношений: обучения, восп</w:t>
      </w:r>
      <w:r w:rsidR="003E2A94" w:rsidRPr="003E2A94">
        <w:rPr>
          <w:rFonts w:ascii="Times New Roman" w:hAnsi="Times New Roman" w:cs="Times New Roman"/>
          <w:sz w:val="28"/>
          <w:szCs w:val="28"/>
        </w:rPr>
        <w:t>итания, социализации и профори</w:t>
      </w:r>
      <w:r w:rsidRPr="003E2A94">
        <w:rPr>
          <w:rFonts w:ascii="Times New Roman" w:hAnsi="Times New Roman" w:cs="Times New Roman"/>
          <w:sz w:val="28"/>
          <w:szCs w:val="28"/>
        </w:rPr>
        <w:t>ентации.</w:t>
      </w:r>
    </w:p>
    <w:p w:rsidR="00FD455D" w:rsidRPr="003E2A94" w:rsidRDefault="00FD455D" w:rsidP="00FD4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A94">
        <w:rPr>
          <w:rFonts w:ascii="Times New Roman" w:hAnsi="Times New Roman" w:cs="Times New Roman"/>
          <w:b/>
          <w:bCs/>
          <w:sz w:val="28"/>
          <w:szCs w:val="28"/>
        </w:rPr>
        <w:t xml:space="preserve">Зачем? </w:t>
      </w:r>
      <w:r w:rsidRPr="003E2A94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3E2A9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E2A94">
        <w:rPr>
          <w:rFonts w:ascii="Times New Roman" w:hAnsi="Times New Roman" w:cs="Times New Roman"/>
          <w:sz w:val="28"/>
          <w:szCs w:val="28"/>
        </w:rPr>
        <w:t xml:space="preserve"> чтобы удовлетворить</w:t>
      </w:r>
      <w:r w:rsidR="003E2A94" w:rsidRPr="003E2A94">
        <w:rPr>
          <w:rFonts w:ascii="Times New Roman" w:hAnsi="Times New Roman" w:cs="Times New Roman"/>
          <w:sz w:val="28"/>
          <w:szCs w:val="28"/>
        </w:rPr>
        <w:t xml:space="preserve"> потребности различных участни</w:t>
      </w:r>
      <w:r w:rsidRPr="003E2A94">
        <w:rPr>
          <w:rFonts w:ascii="Times New Roman" w:hAnsi="Times New Roman" w:cs="Times New Roman"/>
          <w:sz w:val="28"/>
          <w:szCs w:val="28"/>
        </w:rPr>
        <w:t>ков образовательных отношений.</w:t>
      </w:r>
    </w:p>
    <w:p w:rsidR="00FD455D" w:rsidRPr="003E2A94" w:rsidRDefault="00FD455D" w:rsidP="00FD4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A94">
        <w:rPr>
          <w:rFonts w:ascii="Times New Roman" w:hAnsi="Times New Roman" w:cs="Times New Roman"/>
          <w:b/>
          <w:bCs/>
          <w:sz w:val="28"/>
          <w:szCs w:val="28"/>
        </w:rPr>
        <w:t xml:space="preserve">Где? </w:t>
      </w:r>
      <w:r w:rsidRPr="003E2A94">
        <w:rPr>
          <w:rFonts w:ascii="Times New Roman" w:hAnsi="Times New Roman" w:cs="Times New Roman"/>
          <w:sz w:val="28"/>
          <w:szCs w:val="28"/>
        </w:rPr>
        <w:t>В школе, в семье.</w:t>
      </w:r>
    </w:p>
    <w:p w:rsidR="00FD455D" w:rsidRPr="003E2A94" w:rsidRDefault="00FD455D" w:rsidP="003E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A94">
        <w:rPr>
          <w:rFonts w:ascii="Times New Roman" w:hAnsi="Times New Roman" w:cs="Times New Roman"/>
          <w:b/>
          <w:bCs/>
          <w:sz w:val="28"/>
          <w:szCs w:val="28"/>
        </w:rPr>
        <w:t xml:space="preserve">Почему? </w:t>
      </w:r>
      <w:r w:rsidRPr="003E2A94">
        <w:rPr>
          <w:rFonts w:ascii="Times New Roman" w:hAnsi="Times New Roman" w:cs="Times New Roman"/>
          <w:sz w:val="28"/>
          <w:szCs w:val="28"/>
        </w:rPr>
        <w:t>Потому что «…дети не должны быть з</w:t>
      </w:r>
      <w:r w:rsidR="003E2A94" w:rsidRPr="003E2A94">
        <w:rPr>
          <w:rFonts w:ascii="Times New Roman" w:hAnsi="Times New Roman" w:cs="Times New Roman"/>
          <w:sz w:val="28"/>
          <w:szCs w:val="28"/>
        </w:rPr>
        <w:t xml:space="preserve">аложниками социального </w:t>
      </w:r>
      <w:r w:rsidRPr="003E2A94">
        <w:rPr>
          <w:rFonts w:ascii="Times New Roman" w:hAnsi="Times New Roman" w:cs="Times New Roman"/>
          <w:sz w:val="28"/>
          <w:szCs w:val="28"/>
        </w:rPr>
        <w:t>или культурного статуса своих семей…» (В.В. Путин).</w:t>
      </w:r>
    </w:p>
    <w:p w:rsidR="00F8522F" w:rsidRPr="003E2A94" w:rsidRDefault="00F8522F" w:rsidP="00F43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522F" w:rsidRPr="003E2A94" w:rsidSect="006B4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ltica-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5EAF"/>
    <w:multiLevelType w:val="hybridMultilevel"/>
    <w:tmpl w:val="519C3664"/>
    <w:lvl w:ilvl="0" w:tplc="2AC04FA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212259E4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FCAA9C4E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C01BB8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6BA9E5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2AA218A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9340C1C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1980D1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20AF3D6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09FE16FE"/>
    <w:multiLevelType w:val="multilevel"/>
    <w:tmpl w:val="A3300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1B4258"/>
    <w:multiLevelType w:val="hybridMultilevel"/>
    <w:tmpl w:val="B2FE3240"/>
    <w:lvl w:ilvl="0" w:tplc="2E166B0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9FC0FA44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21EFC4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1CC6B54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D0467BA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624254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1EE434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4104914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0583A04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323E1EEA"/>
    <w:multiLevelType w:val="hybridMultilevel"/>
    <w:tmpl w:val="7BD4F936"/>
    <w:lvl w:ilvl="0" w:tplc="3C3E9B72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F916771A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9E441EA0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09A1C54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4DC4B9C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198E1E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FA69B0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DE92329E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30940654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4A072CC1"/>
    <w:multiLevelType w:val="hybridMultilevel"/>
    <w:tmpl w:val="B3427492"/>
    <w:lvl w:ilvl="0" w:tplc="80560A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25D64"/>
    <w:multiLevelType w:val="hybridMultilevel"/>
    <w:tmpl w:val="04CC89A4"/>
    <w:lvl w:ilvl="0" w:tplc="D5DA92A2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34E36BE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5C4425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936A64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3FEA39A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B5306ED2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042CE94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AC4C51D4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D0AC1F6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75736"/>
    <w:rsid w:val="00002660"/>
    <w:rsid w:val="0000393B"/>
    <w:rsid w:val="0000598C"/>
    <w:rsid w:val="000112D8"/>
    <w:rsid w:val="00016722"/>
    <w:rsid w:val="00036D83"/>
    <w:rsid w:val="00037B30"/>
    <w:rsid w:val="00044233"/>
    <w:rsid w:val="00046BC8"/>
    <w:rsid w:val="0007492E"/>
    <w:rsid w:val="000842B8"/>
    <w:rsid w:val="000936D7"/>
    <w:rsid w:val="00093C15"/>
    <w:rsid w:val="00094511"/>
    <w:rsid w:val="000B468C"/>
    <w:rsid w:val="000B63F8"/>
    <w:rsid w:val="000C04E5"/>
    <w:rsid w:val="000C0BD2"/>
    <w:rsid w:val="000C0D38"/>
    <w:rsid w:val="000C1626"/>
    <w:rsid w:val="000C363B"/>
    <w:rsid w:val="000C6BC6"/>
    <w:rsid w:val="000D13C8"/>
    <w:rsid w:val="000E303C"/>
    <w:rsid w:val="000F3BA1"/>
    <w:rsid w:val="00104946"/>
    <w:rsid w:val="0010591C"/>
    <w:rsid w:val="001150F9"/>
    <w:rsid w:val="00116817"/>
    <w:rsid w:val="00117D4E"/>
    <w:rsid w:val="0012044F"/>
    <w:rsid w:val="00123E41"/>
    <w:rsid w:val="00124DC1"/>
    <w:rsid w:val="00127CDF"/>
    <w:rsid w:val="00134C40"/>
    <w:rsid w:val="00137E1B"/>
    <w:rsid w:val="00143890"/>
    <w:rsid w:val="001530B6"/>
    <w:rsid w:val="001804C3"/>
    <w:rsid w:val="00185D3D"/>
    <w:rsid w:val="001A31E4"/>
    <w:rsid w:val="001C0A49"/>
    <w:rsid w:val="001C6152"/>
    <w:rsid w:val="001C7CDE"/>
    <w:rsid w:val="001C7F19"/>
    <w:rsid w:val="001D73ED"/>
    <w:rsid w:val="001E1AE6"/>
    <w:rsid w:val="001E570F"/>
    <w:rsid w:val="001F3383"/>
    <w:rsid w:val="001F7EDD"/>
    <w:rsid w:val="00202EB6"/>
    <w:rsid w:val="00202F4C"/>
    <w:rsid w:val="002051D8"/>
    <w:rsid w:val="0020732A"/>
    <w:rsid w:val="0021083F"/>
    <w:rsid w:val="002249D8"/>
    <w:rsid w:val="00257C93"/>
    <w:rsid w:val="002630E4"/>
    <w:rsid w:val="002636DD"/>
    <w:rsid w:val="00264315"/>
    <w:rsid w:val="00270773"/>
    <w:rsid w:val="002738D4"/>
    <w:rsid w:val="00282970"/>
    <w:rsid w:val="00296799"/>
    <w:rsid w:val="002A0029"/>
    <w:rsid w:val="002A143C"/>
    <w:rsid w:val="002A66C1"/>
    <w:rsid w:val="002B118B"/>
    <w:rsid w:val="002B71E1"/>
    <w:rsid w:val="002C4A30"/>
    <w:rsid w:val="002D5E0C"/>
    <w:rsid w:val="002E09EC"/>
    <w:rsid w:val="002F2FD6"/>
    <w:rsid w:val="002F33EE"/>
    <w:rsid w:val="00316E35"/>
    <w:rsid w:val="0032158C"/>
    <w:rsid w:val="00321BCB"/>
    <w:rsid w:val="00326425"/>
    <w:rsid w:val="0033735A"/>
    <w:rsid w:val="003554A5"/>
    <w:rsid w:val="00380E60"/>
    <w:rsid w:val="00381ED5"/>
    <w:rsid w:val="0039607A"/>
    <w:rsid w:val="003A182E"/>
    <w:rsid w:val="003A4624"/>
    <w:rsid w:val="003B1D5E"/>
    <w:rsid w:val="003B4195"/>
    <w:rsid w:val="003C6D65"/>
    <w:rsid w:val="003D3026"/>
    <w:rsid w:val="003D6643"/>
    <w:rsid w:val="003E0943"/>
    <w:rsid w:val="003E2A94"/>
    <w:rsid w:val="003E3DEE"/>
    <w:rsid w:val="003E635A"/>
    <w:rsid w:val="003E6A0C"/>
    <w:rsid w:val="004008CA"/>
    <w:rsid w:val="004036AA"/>
    <w:rsid w:val="00405278"/>
    <w:rsid w:val="004141F4"/>
    <w:rsid w:val="00415FB9"/>
    <w:rsid w:val="00427D24"/>
    <w:rsid w:val="00446D61"/>
    <w:rsid w:val="004537A7"/>
    <w:rsid w:val="00456E46"/>
    <w:rsid w:val="00472FB9"/>
    <w:rsid w:val="00476C59"/>
    <w:rsid w:val="00482D7D"/>
    <w:rsid w:val="00492780"/>
    <w:rsid w:val="004956F3"/>
    <w:rsid w:val="00496EB9"/>
    <w:rsid w:val="004A57B8"/>
    <w:rsid w:val="004B0C33"/>
    <w:rsid w:val="004B18A3"/>
    <w:rsid w:val="004C0EF9"/>
    <w:rsid w:val="004D0B65"/>
    <w:rsid w:val="004D46FF"/>
    <w:rsid w:val="004E44C4"/>
    <w:rsid w:val="004E6612"/>
    <w:rsid w:val="004F0BBF"/>
    <w:rsid w:val="004F2601"/>
    <w:rsid w:val="004F6387"/>
    <w:rsid w:val="004F6521"/>
    <w:rsid w:val="00503FDC"/>
    <w:rsid w:val="00504E05"/>
    <w:rsid w:val="00513481"/>
    <w:rsid w:val="0052730A"/>
    <w:rsid w:val="00541D19"/>
    <w:rsid w:val="00545591"/>
    <w:rsid w:val="00545A11"/>
    <w:rsid w:val="00545A52"/>
    <w:rsid w:val="00564AC1"/>
    <w:rsid w:val="00583BAE"/>
    <w:rsid w:val="005A5667"/>
    <w:rsid w:val="005A7011"/>
    <w:rsid w:val="005B509B"/>
    <w:rsid w:val="005C233C"/>
    <w:rsid w:val="005C7871"/>
    <w:rsid w:val="005D38B6"/>
    <w:rsid w:val="005E3C23"/>
    <w:rsid w:val="005E3F9A"/>
    <w:rsid w:val="005F7C66"/>
    <w:rsid w:val="006114B8"/>
    <w:rsid w:val="006201F3"/>
    <w:rsid w:val="00627CC2"/>
    <w:rsid w:val="0063189E"/>
    <w:rsid w:val="00634684"/>
    <w:rsid w:val="00634AEC"/>
    <w:rsid w:val="006449F9"/>
    <w:rsid w:val="00653D7E"/>
    <w:rsid w:val="00654361"/>
    <w:rsid w:val="00670CDB"/>
    <w:rsid w:val="006868E3"/>
    <w:rsid w:val="006869F7"/>
    <w:rsid w:val="00693E02"/>
    <w:rsid w:val="006944DD"/>
    <w:rsid w:val="00696485"/>
    <w:rsid w:val="00697A85"/>
    <w:rsid w:val="006B0E29"/>
    <w:rsid w:val="006B4B99"/>
    <w:rsid w:val="006B5C4F"/>
    <w:rsid w:val="006B6C84"/>
    <w:rsid w:val="006C13BD"/>
    <w:rsid w:val="006D0EB2"/>
    <w:rsid w:val="006E5F8A"/>
    <w:rsid w:val="006F34A4"/>
    <w:rsid w:val="006F79D2"/>
    <w:rsid w:val="00700973"/>
    <w:rsid w:val="00701967"/>
    <w:rsid w:val="00702BCF"/>
    <w:rsid w:val="00703A14"/>
    <w:rsid w:val="00705654"/>
    <w:rsid w:val="0070637B"/>
    <w:rsid w:val="007134EC"/>
    <w:rsid w:val="00732456"/>
    <w:rsid w:val="00736F58"/>
    <w:rsid w:val="00750956"/>
    <w:rsid w:val="00770C4F"/>
    <w:rsid w:val="007734FB"/>
    <w:rsid w:val="00774C25"/>
    <w:rsid w:val="0077535C"/>
    <w:rsid w:val="00784587"/>
    <w:rsid w:val="007872B6"/>
    <w:rsid w:val="00787ED0"/>
    <w:rsid w:val="007A2F06"/>
    <w:rsid w:val="007A5230"/>
    <w:rsid w:val="007C6312"/>
    <w:rsid w:val="007C6356"/>
    <w:rsid w:val="007D6CC0"/>
    <w:rsid w:val="007E4D2B"/>
    <w:rsid w:val="007E5E11"/>
    <w:rsid w:val="007F2A35"/>
    <w:rsid w:val="007F4409"/>
    <w:rsid w:val="007F4AF6"/>
    <w:rsid w:val="0081018A"/>
    <w:rsid w:val="00812F4F"/>
    <w:rsid w:val="008145F5"/>
    <w:rsid w:val="00820181"/>
    <w:rsid w:val="0083361C"/>
    <w:rsid w:val="00837370"/>
    <w:rsid w:val="0084078D"/>
    <w:rsid w:val="00844AB0"/>
    <w:rsid w:val="008468B8"/>
    <w:rsid w:val="00846B2D"/>
    <w:rsid w:val="0085711C"/>
    <w:rsid w:val="00860C69"/>
    <w:rsid w:val="00866B5C"/>
    <w:rsid w:val="00874F5C"/>
    <w:rsid w:val="008A24E8"/>
    <w:rsid w:val="008B062E"/>
    <w:rsid w:val="008B3DEF"/>
    <w:rsid w:val="008B7D40"/>
    <w:rsid w:val="008E7E94"/>
    <w:rsid w:val="008F21D3"/>
    <w:rsid w:val="008F6355"/>
    <w:rsid w:val="009153CC"/>
    <w:rsid w:val="009218C2"/>
    <w:rsid w:val="00925AC4"/>
    <w:rsid w:val="009307BF"/>
    <w:rsid w:val="009366BB"/>
    <w:rsid w:val="00941B32"/>
    <w:rsid w:val="00953648"/>
    <w:rsid w:val="0096346C"/>
    <w:rsid w:val="009755EA"/>
    <w:rsid w:val="00975736"/>
    <w:rsid w:val="00975CF8"/>
    <w:rsid w:val="00980DE0"/>
    <w:rsid w:val="009947C6"/>
    <w:rsid w:val="00996D15"/>
    <w:rsid w:val="009A62FA"/>
    <w:rsid w:val="009A6F5C"/>
    <w:rsid w:val="009B2C48"/>
    <w:rsid w:val="009B7C7F"/>
    <w:rsid w:val="009C2C03"/>
    <w:rsid w:val="009C5475"/>
    <w:rsid w:val="009C7C00"/>
    <w:rsid w:val="009E00A4"/>
    <w:rsid w:val="00A03CE7"/>
    <w:rsid w:val="00A03FFA"/>
    <w:rsid w:val="00A05F3E"/>
    <w:rsid w:val="00A0690B"/>
    <w:rsid w:val="00A06F14"/>
    <w:rsid w:val="00A13482"/>
    <w:rsid w:val="00A34B01"/>
    <w:rsid w:val="00A40BD4"/>
    <w:rsid w:val="00A41DAC"/>
    <w:rsid w:val="00A5349F"/>
    <w:rsid w:val="00A566C5"/>
    <w:rsid w:val="00A60282"/>
    <w:rsid w:val="00A618FC"/>
    <w:rsid w:val="00A61B9F"/>
    <w:rsid w:val="00A67CDA"/>
    <w:rsid w:val="00A910CF"/>
    <w:rsid w:val="00A96033"/>
    <w:rsid w:val="00A97456"/>
    <w:rsid w:val="00AA530C"/>
    <w:rsid w:val="00AC7B51"/>
    <w:rsid w:val="00AD62E9"/>
    <w:rsid w:val="00B0622F"/>
    <w:rsid w:val="00B14840"/>
    <w:rsid w:val="00B215A3"/>
    <w:rsid w:val="00B250D9"/>
    <w:rsid w:val="00B50CA1"/>
    <w:rsid w:val="00B563D8"/>
    <w:rsid w:val="00B65059"/>
    <w:rsid w:val="00B66AE0"/>
    <w:rsid w:val="00B702B5"/>
    <w:rsid w:val="00B80687"/>
    <w:rsid w:val="00B819C8"/>
    <w:rsid w:val="00B84B5B"/>
    <w:rsid w:val="00B90CFE"/>
    <w:rsid w:val="00BA048A"/>
    <w:rsid w:val="00BA5AFF"/>
    <w:rsid w:val="00BB60A2"/>
    <w:rsid w:val="00BC1726"/>
    <w:rsid w:val="00BD044F"/>
    <w:rsid w:val="00BD32D7"/>
    <w:rsid w:val="00BD34DF"/>
    <w:rsid w:val="00BF7C43"/>
    <w:rsid w:val="00C12335"/>
    <w:rsid w:val="00C30DF1"/>
    <w:rsid w:val="00C34524"/>
    <w:rsid w:val="00C5047E"/>
    <w:rsid w:val="00C547D1"/>
    <w:rsid w:val="00C84E8D"/>
    <w:rsid w:val="00C920B6"/>
    <w:rsid w:val="00CA307F"/>
    <w:rsid w:val="00CA61A2"/>
    <w:rsid w:val="00CA7D0E"/>
    <w:rsid w:val="00CB2C9B"/>
    <w:rsid w:val="00CB45DB"/>
    <w:rsid w:val="00CB77AE"/>
    <w:rsid w:val="00CB7BBD"/>
    <w:rsid w:val="00CC209D"/>
    <w:rsid w:val="00CC7F55"/>
    <w:rsid w:val="00CD2151"/>
    <w:rsid w:val="00CD49CD"/>
    <w:rsid w:val="00CD5BB1"/>
    <w:rsid w:val="00CD622B"/>
    <w:rsid w:val="00CE2CCB"/>
    <w:rsid w:val="00CF3973"/>
    <w:rsid w:val="00D04800"/>
    <w:rsid w:val="00D04BD7"/>
    <w:rsid w:val="00D06F49"/>
    <w:rsid w:val="00D1564A"/>
    <w:rsid w:val="00D16094"/>
    <w:rsid w:val="00D35CA4"/>
    <w:rsid w:val="00D37891"/>
    <w:rsid w:val="00D401F5"/>
    <w:rsid w:val="00D415F5"/>
    <w:rsid w:val="00D47958"/>
    <w:rsid w:val="00D47A49"/>
    <w:rsid w:val="00D519F5"/>
    <w:rsid w:val="00D62372"/>
    <w:rsid w:val="00D6465C"/>
    <w:rsid w:val="00D64E23"/>
    <w:rsid w:val="00D76C37"/>
    <w:rsid w:val="00D97DF6"/>
    <w:rsid w:val="00DA33A4"/>
    <w:rsid w:val="00DD584A"/>
    <w:rsid w:val="00DE1F3C"/>
    <w:rsid w:val="00DE2489"/>
    <w:rsid w:val="00DE70FA"/>
    <w:rsid w:val="00E06A1B"/>
    <w:rsid w:val="00E14F63"/>
    <w:rsid w:val="00E56D50"/>
    <w:rsid w:val="00E6347A"/>
    <w:rsid w:val="00E677DD"/>
    <w:rsid w:val="00E71A8C"/>
    <w:rsid w:val="00E82FEC"/>
    <w:rsid w:val="00E9151B"/>
    <w:rsid w:val="00E91EC2"/>
    <w:rsid w:val="00E93E4D"/>
    <w:rsid w:val="00E93E6A"/>
    <w:rsid w:val="00EA0C0D"/>
    <w:rsid w:val="00EA5D04"/>
    <w:rsid w:val="00EB1752"/>
    <w:rsid w:val="00EB2BD9"/>
    <w:rsid w:val="00EC6749"/>
    <w:rsid w:val="00EC6B9D"/>
    <w:rsid w:val="00ED1547"/>
    <w:rsid w:val="00ED2192"/>
    <w:rsid w:val="00EE6A0E"/>
    <w:rsid w:val="00EE78FB"/>
    <w:rsid w:val="00EF04FE"/>
    <w:rsid w:val="00EF1B49"/>
    <w:rsid w:val="00EF273F"/>
    <w:rsid w:val="00EF4588"/>
    <w:rsid w:val="00F004C6"/>
    <w:rsid w:val="00F00656"/>
    <w:rsid w:val="00F01437"/>
    <w:rsid w:val="00F203AA"/>
    <w:rsid w:val="00F36751"/>
    <w:rsid w:val="00F42B0F"/>
    <w:rsid w:val="00F43162"/>
    <w:rsid w:val="00F44BA1"/>
    <w:rsid w:val="00F46298"/>
    <w:rsid w:val="00F4678E"/>
    <w:rsid w:val="00F50C87"/>
    <w:rsid w:val="00F60B5B"/>
    <w:rsid w:val="00F64629"/>
    <w:rsid w:val="00F667BD"/>
    <w:rsid w:val="00F75C7D"/>
    <w:rsid w:val="00F77B82"/>
    <w:rsid w:val="00F80233"/>
    <w:rsid w:val="00F8522F"/>
    <w:rsid w:val="00FA2816"/>
    <w:rsid w:val="00FB3C14"/>
    <w:rsid w:val="00FC37DE"/>
    <w:rsid w:val="00FC6929"/>
    <w:rsid w:val="00FC6FC2"/>
    <w:rsid w:val="00FD103C"/>
    <w:rsid w:val="00FD455D"/>
    <w:rsid w:val="00FE02C2"/>
    <w:rsid w:val="00FF40FB"/>
    <w:rsid w:val="00FF5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C9B"/>
    <w:pPr>
      <w:ind w:left="720"/>
      <w:contextualSpacing/>
    </w:pPr>
  </w:style>
  <w:style w:type="table" w:styleId="a4">
    <w:name w:val="Table Grid"/>
    <w:basedOn w:val="a1"/>
    <w:uiPriority w:val="59"/>
    <w:rsid w:val="00DE1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26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5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5EA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C2C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C9B"/>
    <w:pPr>
      <w:ind w:left="720"/>
      <w:contextualSpacing/>
    </w:pPr>
  </w:style>
  <w:style w:type="table" w:styleId="a4">
    <w:name w:val="Table Grid"/>
    <w:basedOn w:val="a1"/>
    <w:uiPriority w:val="59"/>
    <w:rsid w:val="00DE1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26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5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5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8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46832">
          <w:marLeft w:val="1296"/>
          <w:marRight w:val="0"/>
          <w:marTop w:val="14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420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06955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5053">
          <w:marLeft w:val="360"/>
          <w:marRight w:val="0"/>
          <w:marTop w:val="163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microsoft.com/office/2007/relationships/stylesWithEffects" Target="stylesWithEffects.xml"/><Relationship Id="rId5" Type="http://schemas.openxmlformats.org/officeDocument/2006/relationships/hyperlink" Target="https://legkopolezno.ru/rabota/effektivnost/kak-razvit-motivatsiyu-uspeh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 </a:t>
            </a:r>
            <a:endParaRPr lang="en-U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 2</c:v>
                </c:pt>
              </c:strCache>
            </c:strRef>
          </c:tx>
          <c:dLbls>
            <c:txPr>
              <a:bodyPr/>
              <a:lstStyle/>
              <a:p>
                <a:pPr>
                  <a:defRPr sz="240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до 30</c:v>
                </c:pt>
                <c:pt idx="1">
                  <c:v>30 - 40</c:v>
                </c:pt>
                <c:pt idx="2">
                  <c:v>40 -50</c:v>
                </c:pt>
                <c:pt idx="3">
                  <c:v>50 - 60</c:v>
                </c:pt>
                <c:pt idx="4">
                  <c:v>60 -65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7</c:v>
                </c:pt>
                <c:pt idx="3">
                  <c:v>9</c:v>
                </c:pt>
                <c:pt idx="4">
                  <c:v>3</c:v>
                </c:pt>
              </c:numCache>
            </c:numRef>
          </c:val>
        </c:ser>
        <c:shape val="box"/>
        <c:axId val="91932160"/>
        <c:axId val="104088704"/>
        <c:axId val="0"/>
      </c:bar3DChart>
      <c:catAx>
        <c:axId val="91932160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04088704"/>
        <c:crosses val="autoZero"/>
        <c:auto val="1"/>
        <c:lblAlgn val="ctr"/>
        <c:lblOffset val="100"/>
      </c:catAx>
      <c:valAx>
        <c:axId val="10408870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600"/>
            </a:pPr>
            <a:endParaRPr lang="ru-RU"/>
          </a:p>
        </c:txPr>
        <c:crossAx val="91932160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школа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русский язык</c:v>
                </c:pt>
                <c:pt idx="1">
                  <c:v>география</c:v>
                </c:pt>
                <c:pt idx="2">
                  <c:v>обществознание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73.599999999999994</c:v>
                </c:pt>
                <c:pt idx="1">
                  <c:v>44</c:v>
                </c:pt>
                <c:pt idx="2">
                  <c:v>53.1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район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русский язык</c:v>
                </c:pt>
                <c:pt idx="1">
                  <c:v>география</c:v>
                </c:pt>
                <c:pt idx="2">
                  <c:v>обществознание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75</c:v>
                </c:pt>
                <c:pt idx="1">
                  <c:v>57.5</c:v>
                </c:pt>
                <c:pt idx="2">
                  <c:v>60.7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край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русский язык</c:v>
                </c:pt>
                <c:pt idx="1">
                  <c:v>география</c:v>
                </c:pt>
                <c:pt idx="2">
                  <c:v>обществознание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74.099999999999994</c:v>
                </c:pt>
                <c:pt idx="1">
                  <c:v>61.7</c:v>
                </c:pt>
                <c:pt idx="2">
                  <c:v>57.7</c:v>
                </c:pt>
              </c:numCache>
            </c:numRef>
          </c:val>
        </c:ser>
        <c:shape val="cylinder"/>
        <c:axId val="104230272"/>
        <c:axId val="104670720"/>
        <c:axId val="0"/>
      </c:bar3DChart>
      <c:catAx>
        <c:axId val="104230272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04670720"/>
        <c:crosses val="autoZero"/>
        <c:auto val="1"/>
        <c:lblAlgn val="ctr"/>
        <c:lblOffset val="100"/>
      </c:catAx>
      <c:valAx>
        <c:axId val="104670720"/>
        <c:scaling>
          <c:orientation val="minMax"/>
        </c:scaling>
        <c:axPos val="l"/>
        <c:majorGridlines/>
        <c:numFmt formatCode="General" sourceLinked="1"/>
        <c:tickLblPos val="nextTo"/>
        <c:crossAx val="104230272"/>
        <c:crosses val="autoZero"/>
        <c:crossBetween val="between"/>
      </c:valAx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школа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русский язык</c:v>
                </c:pt>
                <c:pt idx="1">
                  <c:v>математика</c:v>
                </c:pt>
                <c:pt idx="2">
                  <c:v>география</c:v>
                </c:pt>
                <c:pt idx="3">
                  <c:v>обществознание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28.8</c:v>
                </c:pt>
                <c:pt idx="1">
                  <c:v>16.2</c:v>
                </c:pt>
                <c:pt idx="2">
                  <c:v>22.2</c:v>
                </c:pt>
                <c:pt idx="3">
                  <c:v>25.8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край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русский язык</c:v>
                </c:pt>
                <c:pt idx="1">
                  <c:v>математика</c:v>
                </c:pt>
                <c:pt idx="2">
                  <c:v>география</c:v>
                </c:pt>
                <c:pt idx="3">
                  <c:v>обществознание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28.8</c:v>
                </c:pt>
                <c:pt idx="1">
                  <c:v>16.100000000000001</c:v>
                </c:pt>
                <c:pt idx="2">
                  <c:v>21.4</c:v>
                </c:pt>
                <c:pt idx="3">
                  <c:v>26.9</c:v>
                </c:pt>
              </c:numCache>
            </c:numRef>
          </c:val>
        </c:ser>
        <c:shape val="cylinder"/>
        <c:axId val="108234624"/>
        <c:axId val="117838208"/>
        <c:axId val="0"/>
      </c:bar3DChart>
      <c:catAx>
        <c:axId val="108234624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7838208"/>
        <c:crosses val="autoZero"/>
        <c:auto val="1"/>
        <c:lblAlgn val="ctr"/>
        <c:lblOffset val="100"/>
      </c:catAx>
      <c:valAx>
        <c:axId val="11783820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8234624"/>
        <c:crosses val="autoZero"/>
        <c:crossBetween val="between"/>
      </c:valAx>
    </c:plotArea>
    <c:legend>
      <c:legendPos val="r"/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1427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4</cp:revision>
  <cp:lastPrinted>2018-09-21T08:28:00Z</cp:lastPrinted>
  <dcterms:created xsi:type="dcterms:W3CDTF">2018-09-21T00:23:00Z</dcterms:created>
  <dcterms:modified xsi:type="dcterms:W3CDTF">2018-09-21T08:28:00Z</dcterms:modified>
</cp:coreProperties>
</file>